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093BAB" w:rsidRPr="00093BAB" w:rsidTr="00093BAB">
        <w:tc>
          <w:tcPr>
            <w:tcW w:w="4786" w:type="dxa"/>
          </w:tcPr>
          <w:p w:rsidR="00093BAB" w:rsidRPr="00093BAB" w:rsidRDefault="00093BAB" w:rsidP="0009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</w:pPr>
            <w:r w:rsidRPr="00093BAB"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  <w:t>М</w:t>
            </w:r>
            <w:proofErr w:type="gramStart"/>
            <w:r w:rsidRPr="00093BAB"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  <w:t>I</w:t>
            </w:r>
            <w:proofErr w:type="gramEnd"/>
            <w:r w:rsidRPr="00093BAB"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  <w:t>НIСТЭРСТВА   АДУКАЦЫI</w:t>
            </w:r>
          </w:p>
          <w:p w:rsidR="00093BAB" w:rsidRPr="00093BAB" w:rsidRDefault="00093BAB" w:rsidP="00093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</w:pPr>
            <w:r w:rsidRPr="00093BAB"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  <w:t>РЭСПУБЛ</w:t>
            </w:r>
            <w:proofErr w:type="gramStart"/>
            <w:r w:rsidRPr="00093BAB"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  <w:t>I</w:t>
            </w:r>
            <w:proofErr w:type="gramEnd"/>
            <w:r w:rsidRPr="00093BAB">
              <w:rPr>
                <w:rFonts w:ascii="Arial" w:eastAsia="Times New Roman" w:hAnsi="Arial" w:cs="Arial"/>
                <w:color w:val="000000"/>
                <w:kern w:val="40"/>
                <w:sz w:val="16"/>
                <w:szCs w:val="20"/>
                <w:lang w:eastAsia="ru-RU"/>
              </w:rPr>
              <w:t>КI  БЕЛАРУСЬ</w:t>
            </w:r>
          </w:p>
          <w:p w:rsidR="00093BAB" w:rsidRPr="00093BAB" w:rsidRDefault="00093BAB" w:rsidP="00093BA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093BAB" w:rsidRPr="00093BAB" w:rsidRDefault="00093BAB" w:rsidP="00093BA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</w:pP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 xml:space="preserve">Б Е Л А 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>Р</w:t>
            </w:r>
            <w:proofErr w:type="gramEnd"/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 xml:space="preserve"> У С К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  <w:t>І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  <w:t xml:space="preserve"> 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 xml:space="preserve">Д З Я Р Ж А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  <w:t xml:space="preserve">Ў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>Н Ы</w:t>
            </w:r>
          </w:p>
          <w:p w:rsidR="00093BAB" w:rsidRPr="00093BAB" w:rsidRDefault="00093BAB" w:rsidP="00093BA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  <w:t>Ў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 xml:space="preserve"> Н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  <w:t xml:space="preserve">І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 xml:space="preserve">В Е Р С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val="be-BY" w:eastAsia="ru-RU"/>
              </w:rPr>
              <w:t xml:space="preserve">І </w:t>
            </w: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szCs w:val="20"/>
                <w:lang w:eastAsia="ru-RU"/>
              </w:rPr>
              <w:t>Т Э Т</w:t>
            </w:r>
          </w:p>
          <w:p w:rsidR="00093BAB" w:rsidRPr="00093BAB" w:rsidRDefault="00093BAB" w:rsidP="0009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40"/>
                <w:sz w:val="6"/>
                <w:szCs w:val="20"/>
                <w:lang w:eastAsia="ru-RU"/>
              </w:rPr>
            </w:pPr>
          </w:p>
          <w:p w:rsidR="00093BAB" w:rsidRPr="00093BAB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Незалежнасц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, 4,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093BAB">
                <w:rPr>
                  <w:rFonts w:ascii="Times New Roman" w:eastAsia="Times New Roman" w:hAnsi="Times New Roman" w:cs="Times New Roman"/>
                  <w:color w:val="000000"/>
                  <w:kern w:val="40"/>
                  <w:sz w:val="20"/>
                  <w:szCs w:val="20"/>
                  <w:lang w:eastAsia="ru-RU"/>
                </w:rPr>
                <w:t>220030, г</w:t>
              </w:r>
            </w:smartTag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. М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нск</w:t>
            </w:r>
            <w:proofErr w:type="spellEnd"/>
          </w:p>
          <w:p w:rsidR="00093BAB" w:rsidRPr="00093BAB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тэл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. (017) 209 50 44, факс (017) 270 59 40</w:t>
            </w:r>
          </w:p>
          <w:p w:rsidR="00093BAB" w:rsidRPr="00AF15F4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E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-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mail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093BAB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AF15F4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093BAB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AF15F4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093BAB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093BAB" w:rsidRPr="00AF15F4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Разл</w:t>
            </w:r>
            <w:proofErr w:type="spellEnd"/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spellStart"/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ковыя</w:t>
            </w:r>
            <w:proofErr w:type="spellEnd"/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рахунк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бюджэтны</w:t>
            </w:r>
            <w:proofErr w:type="spellEnd"/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BY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12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BLBB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36040100235722001001,</w:t>
            </w:r>
          </w:p>
          <w:p w:rsidR="00093BAB" w:rsidRPr="00AF15F4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пазабюджэтны</w:t>
            </w:r>
            <w:proofErr w:type="spellEnd"/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</w:p>
          <w:p w:rsidR="00093BAB" w:rsidRPr="00093BAB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BY88BLBB36320100235722001001</w:t>
            </w:r>
          </w:p>
          <w:p w:rsidR="00093BAB" w:rsidRPr="00093BAB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у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be-BY" w:eastAsia="ru-RU"/>
              </w:rPr>
              <w:t>Дырэкцы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ААТ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«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Бел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нвестбанк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»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па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г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.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М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нску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i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М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нскай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вобласц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i,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адрас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банка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: </w:t>
            </w:r>
          </w:p>
          <w:p w:rsidR="00093BAB" w:rsidRPr="00093BAB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г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нск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вул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Калектарная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, 11, Б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I</w:t>
            </w:r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К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BLBBBY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2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X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,</w:t>
            </w:r>
          </w:p>
          <w:p w:rsidR="00093BAB" w:rsidRPr="00093BAB" w:rsidRDefault="00093BAB" w:rsidP="00093BAB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УНП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100235722,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АКПА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02071814</w:t>
            </w:r>
          </w:p>
          <w:p w:rsidR="00093BAB" w:rsidRPr="00093BAB" w:rsidRDefault="00093BAB" w:rsidP="00093B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kern w:val="40"/>
                <w:sz w:val="10"/>
                <w:szCs w:val="20"/>
                <w:lang w:val="en-US" w:eastAsia="ru-RU"/>
              </w:rPr>
            </w:pPr>
          </w:p>
          <w:p w:rsidR="00093BAB" w:rsidRPr="00093BAB" w:rsidRDefault="00093BAB" w:rsidP="00093BAB">
            <w:pPr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sz w:val="2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 </w:t>
            </w:r>
            <w:r w:rsidRPr="00093BAB">
              <w:rPr>
                <w:rFonts w:ascii="Times New Roman" w:eastAsia="Times New Roman" w:hAnsi="Times New Roman" w:cs="Times New Roman"/>
                <w:sz w:val="2"/>
                <w:szCs w:val="20"/>
                <w:lang w:val="en-US" w:eastAsia="ru-RU"/>
              </w:rPr>
              <w:t xml:space="preserve">            </w:t>
            </w:r>
          </w:p>
        </w:tc>
        <w:tc>
          <w:tcPr>
            <w:tcW w:w="5103" w:type="dxa"/>
          </w:tcPr>
          <w:p w:rsidR="00093BAB" w:rsidRPr="00093BAB" w:rsidRDefault="00093BAB" w:rsidP="00093B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40"/>
                <w:sz w:val="28"/>
                <w:szCs w:val="20"/>
                <w:lang w:eastAsia="ru-RU"/>
              </w:rPr>
            </w:pPr>
            <w:r w:rsidRPr="00093BAB">
              <w:rPr>
                <w:rFonts w:ascii="Arial" w:eastAsia="Times New Roman" w:hAnsi="Arial" w:cs="Times New Roman"/>
                <w:color w:val="000000"/>
                <w:kern w:val="40"/>
                <w:sz w:val="16"/>
                <w:szCs w:val="20"/>
                <w:lang w:eastAsia="ru-RU"/>
              </w:rPr>
              <w:t>МИНИСТЕРСТВО  ОБРАЗОВАНИЯ</w:t>
            </w:r>
          </w:p>
          <w:p w:rsidR="00093BAB" w:rsidRPr="00093BAB" w:rsidRDefault="00093BAB" w:rsidP="00093B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40"/>
                <w:sz w:val="28"/>
                <w:szCs w:val="20"/>
                <w:lang w:eastAsia="ru-RU"/>
              </w:rPr>
            </w:pPr>
            <w:r w:rsidRPr="00093BAB">
              <w:rPr>
                <w:rFonts w:ascii="Arial" w:eastAsia="Times New Roman" w:hAnsi="Arial" w:cs="Times New Roman"/>
                <w:color w:val="000000"/>
                <w:kern w:val="40"/>
                <w:sz w:val="16"/>
                <w:szCs w:val="20"/>
                <w:lang w:eastAsia="ru-RU"/>
              </w:rPr>
              <w:t>РЕСПУБЛИКИ БЕЛАРУСЬ</w:t>
            </w:r>
          </w:p>
          <w:p w:rsidR="00093BAB" w:rsidRPr="00093BAB" w:rsidRDefault="00093BAB" w:rsidP="00093B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40"/>
                <w:sz w:val="10"/>
                <w:szCs w:val="20"/>
                <w:lang w:eastAsia="ru-RU"/>
              </w:rPr>
            </w:pPr>
          </w:p>
          <w:p w:rsidR="00093BAB" w:rsidRPr="00093BAB" w:rsidRDefault="00093BAB" w:rsidP="00093BAB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80"/>
                <w:kern w:val="4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kern w:val="40"/>
                <w:szCs w:val="20"/>
                <w:lang w:eastAsia="ru-RU"/>
              </w:rPr>
              <w:t>БЕЛОРУССКИЙ  ГОСУДАРСТВЕННЫЙ</w:t>
            </w:r>
          </w:p>
          <w:p w:rsidR="00093BAB" w:rsidRPr="00093BAB" w:rsidRDefault="00093BAB" w:rsidP="00093B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80"/>
                <w:kern w:val="4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b/>
                <w:color w:val="000080"/>
                <w:kern w:val="40"/>
                <w:szCs w:val="20"/>
                <w:lang w:eastAsia="ru-RU"/>
              </w:rPr>
              <w:t>УНИВЕРСИТЕТ</w:t>
            </w:r>
          </w:p>
          <w:p w:rsidR="00093BAB" w:rsidRPr="00093BAB" w:rsidRDefault="00093BAB" w:rsidP="00093BAB">
            <w:pPr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6"/>
                <w:szCs w:val="20"/>
                <w:lang w:eastAsia="ru-RU"/>
              </w:rPr>
            </w:pPr>
            <w:r w:rsidRPr="00093BAB">
              <w:rPr>
                <w:rFonts w:ascii="Arial Black" w:eastAsia="Times New Roman" w:hAnsi="Arial Black" w:cs="Times New Roman"/>
                <w:color w:val="800000"/>
                <w:sz w:val="24"/>
                <w:szCs w:val="20"/>
                <w:lang w:eastAsia="ru-RU"/>
              </w:rPr>
              <w:t xml:space="preserve">       </w:t>
            </w:r>
          </w:p>
          <w:p w:rsidR="00093BAB" w:rsidRPr="00093BAB" w:rsidRDefault="00093BAB" w:rsidP="00093BAB">
            <w:pPr>
              <w:widowControl w:val="0"/>
              <w:tabs>
                <w:tab w:val="left" w:pos="-196"/>
                <w:tab w:val="left" w:pos="230"/>
              </w:tabs>
              <w:spacing w:after="0" w:line="200" w:lineRule="exact"/>
              <w:ind w:right="-108"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Независимости, 4,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093BA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220030, г</w:t>
              </w:r>
            </w:smartTag>
            <w:r w:rsidRPr="0009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Минск</w:t>
            </w:r>
          </w:p>
          <w:p w:rsidR="00093BAB" w:rsidRPr="00093BAB" w:rsidRDefault="00093BAB" w:rsidP="00093BAB">
            <w:pPr>
              <w:widowControl w:val="0"/>
              <w:tabs>
                <w:tab w:val="left" w:pos="230"/>
              </w:tabs>
              <w:spacing w:after="0" w:line="200" w:lineRule="exact"/>
              <w:ind w:right="-108"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(017) 209 50 44, факс (017) 270 59 40</w:t>
            </w:r>
          </w:p>
          <w:p w:rsidR="00093BAB" w:rsidRPr="00AF15F4" w:rsidRDefault="00093BAB" w:rsidP="00093BAB">
            <w:pPr>
              <w:tabs>
                <w:tab w:val="left" w:pos="230"/>
              </w:tabs>
              <w:spacing w:after="0" w:line="200" w:lineRule="exact"/>
              <w:ind w:right="-108" w:firstLine="230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E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-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mail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093BAB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AF15F4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093BAB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AF15F4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093BAB">
                <w:rPr>
                  <w:rFonts w:ascii="Times New Roman" w:eastAsia="Times New Roman" w:hAnsi="Times New Roman" w:cs="Times New Roman"/>
                  <w:color w:val="0000FF"/>
                  <w:kern w:val="40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093BAB" w:rsidRPr="00AF15F4" w:rsidRDefault="00093BAB" w:rsidP="00093BAB">
            <w:pPr>
              <w:tabs>
                <w:tab w:val="left" w:pos="230"/>
              </w:tabs>
              <w:spacing w:after="0" w:line="200" w:lineRule="exact"/>
              <w:ind w:left="230" w:right="-108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Расчетные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счета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бюджетный</w:t>
            </w:r>
            <w:proofErr w:type="gramEnd"/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BY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12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BLBB</w:t>
            </w:r>
            <w:r w:rsidRPr="00AF15F4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36040100235722001001,</w:t>
            </w:r>
          </w:p>
          <w:p w:rsidR="00093BAB" w:rsidRPr="00093BAB" w:rsidRDefault="00093BAB" w:rsidP="00093BAB">
            <w:pPr>
              <w:tabs>
                <w:tab w:val="left" w:pos="230"/>
              </w:tabs>
              <w:spacing w:after="0" w:line="200" w:lineRule="exact"/>
              <w:ind w:left="230" w:right="-108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внебюджетный </w:t>
            </w:r>
          </w:p>
          <w:p w:rsidR="00093BAB" w:rsidRPr="00093BAB" w:rsidRDefault="00093BAB" w:rsidP="00093BAB">
            <w:pPr>
              <w:tabs>
                <w:tab w:val="left" w:pos="230"/>
              </w:tabs>
              <w:spacing w:after="0" w:line="200" w:lineRule="exact"/>
              <w:ind w:left="230" w:right="-108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BY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88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BLBB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36320100235722001001 </w:t>
            </w:r>
          </w:p>
          <w:p w:rsidR="00093BAB" w:rsidRPr="00093BAB" w:rsidRDefault="00093BAB" w:rsidP="00093BAB">
            <w:pPr>
              <w:tabs>
                <w:tab w:val="left" w:pos="230"/>
              </w:tabs>
              <w:spacing w:after="0" w:line="200" w:lineRule="exact"/>
              <w:ind w:left="230" w:right="-108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в Дирекции ОАО «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» по </w:t>
            </w: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г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.М</w:t>
            </w:r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инску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 и Минской области, адрес банка: </w:t>
            </w:r>
          </w:p>
          <w:p w:rsidR="00093BAB" w:rsidRPr="00093BAB" w:rsidRDefault="00093BAB" w:rsidP="00093BAB">
            <w:pPr>
              <w:tabs>
                <w:tab w:val="left" w:pos="230"/>
              </w:tabs>
              <w:spacing w:after="0" w:line="200" w:lineRule="exact"/>
              <w:ind w:left="230" w:right="-108"/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</w:pPr>
            <w:proofErr w:type="spell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г</w:t>
            </w:r>
            <w:proofErr w:type="gramStart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.М</w:t>
            </w:r>
            <w:proofErr w:type="gram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инск</w:t>
            </w:r>
            <w:proofErr w:type="spellEnd"/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 xml:space="preserve"> ул. Коллекторная, 11, БИК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BLBBBY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2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val="en-US" w:eastAsia="ru-RU"/>
              </w:rPr>
              <w:t>X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,</w:t>
            </w:r>
          </w:p>
          <w:p w:rsidR="00093BAB" w:rsidRPr="00093BAB" w:rsidRDefault="00093BAB" w:rsidP="00093BAB">
            <w:pPr>
              <w:tabs>
                <w:tab w:val="left" w:pos="230"/>
              </w:tabs>
              <w:spacing w:after="0" w:line="200" w:lineRule="exact"/>
              <w:ind w:right="-108" w:firstLine="230"/>
              <w:rPr>
                <w:rFonts w:ascii="Times New Roman" w:eastAsia="Times New Roman" w:hAnsi="Times New Roman" w:cs="Times New Roman"/>
                <w:color w:val="000000"/>
                <w:kern w:val="40"/>
                <w:sz w:val="28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0"/>
                <w:szCs w:val="20"/>
                <w:lang w:eastAsia="ru-RU"/>
              </w:rPr>
              <w:t>УНП 100235722, ОКПО 02071814</w:t>
            </w:r>
          </w:p>
          <w:p w:rsidR="00093BAB" w:rsidRPr="00093BAB" w:rsidRDefault="00093BAB" w:rsidP="00093B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40"/>
                <w:sz w:val="2"/>
                <w:szCs w:val="20"/>
                <w:lang w:eastAsia="ru-RU"/>
              </w:rPr>
            </w:pP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8"/>
                <w:szCs w:val="20"/>
                <w:lang w:eastAsia="ru-RU"/>
              </w:rPr>
              <w:t xml:space="preserve"> </w:t>
            </w:r>
            <w:r w:rsidRPr="00093BAB">
              <w:rPr>
                <w:rFonts w:ascii="Times New Roman" w:eastAsia="Times New Roman" w:hAnsi="Times New Roman" w:cs="Times New Roman"/>
                <w:color w:val="000000"/>
                <w:kern w:val="40"/>
                <w:sz w:val="2"/>
                <w:szCs w:val="20"/>
                <w:lang w:eastAsia="ru-RU"/>
              </w:rPr>
              <w:t xml:space="preserve">                  </w:t>
            </w:r>
          </w:p>
        </w:tc>
      </w:tr>
    </w:tbl>
    <w:p w:rsidR="00093BAB" w:rsidRPr="00093BAB" w:rsidRDefault="00093BAB" w:rsidP="00093BA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93BAB" w:rsidRPr="00093BAB" w:rsidTr="005F3083">
        <w:tc>
          <w:tcPr>
            <w:tcW w:w="4927" w:type="dxa"/>
            <w:shd w:val="clear" w:color="auto" w:fill="auto"/>
          </w:tcPr>
          <w:p w:rsidR="00093BAB" w:rsidRPr="00093BAB" w:rsidRDefault="00093BAB" w:rsidP="00093B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  <w:lang w:val="be-BY"/>
              </w:rPr>
            </w:pPr>
            <w:r w:rsidRPr="00093BAB">
              <w:rPr>
                <w:rFonts w:ascii="Calibri" w:eastAsia="Calibri" w:hAnsi="Calibri" w:cs="Times New Roman"/>
                <w:color w:val="000000"/>
                <w:kern w:val="40"/>
                <w:sz w:val="28"/>
                <w:szCs w:val="28"/>
              </w:rPr>
              <w:t xml:space="preserve">  </w:t>
            </w:r>
            <w:r w:rsidRPr="00093BAB"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  <w:lang w:val="be-BY"/>
              </w:rPr>
              <w:t xml:space="preserve">_______________ № ______________  </w:t>
            </w:r>
          </w:p>
          <w:p w:rsidR="00093BAB" w:rsidRPr="00093BAB" w:rsidRDefault="00093BAB" w:rsidP="00093BA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40"/>
                <w:sz w:val="28"/>
                <w:szCs w:val="28"/>
                <w:lang w:val="be-BY"/>
              </w:rPr>
            </w:pPr>
            <w:r w:rsidRPr="00093BAB"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</w:rPr>
              <w:t xml:space="preserve">   </w:t>
            </w:r>
            <w:r w:rsidRPr="00093BAB"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  <w:lang w:val="be-BY"/>
              </w:rPr>
              <w:t>на _____________ ад  _____________</w:t>
            </w:r>
            <w:r w:rsidRPr="00093BAB">
              <w:rPr>
                <w:rFonts w:ascii="Calibri" w:eastAsia="Calibri" w:hAnsi="Calibri" w:cs="Times New Roman"/>
                <w:color w:val="000000"/>
                <w:kern w:val="40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AF15F4" w:rsidRDefault="00AF15F4" w:rsidP="00093B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</w:rPr>
              <w:t xml:space="preserve">Учреждения высшего образования </w:t>
            </w:r>
          </w:p>
          <w:p w:rsidR="00B23A4D" w:rsidRPr="00093BAB" w:rsidRDefault="00AF15F4" w:rsidP="00093BA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0"/>
                <w:kern w:val="4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40"/>
                <w:sz w:val="28"/>
                <w:szCs w:val="28"/>
              </w:rPr>
              <w:t>(по списку)</w:t>
            </w:r>
          </w:p>
        </w:tc>
      </w:tr>
    </w:tbl>
    <w:p w:rsidR="00093BAB" w:rsidRPr="00093BAB" w:rsidRDefault="00093BAB" w:rsidP="00093BA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93BAB">
        <w:rPr>
          <w:rFonts w:ascii="Arial" w:eastAsia="Times New Roman" w:hAnsi="Arial" w:cs="Times New Roman"/>
          <w:color w:val="000000"/>
          <w:kern w:val="40"/>
          <w:sz w:val="28"/>
          <w:szCs w:val="28"/>
          <w:lang w:eastAsia="ru-RU"/>
        </w:rPr>
        <w:t xml:space="preserve">   </w:t>
      </w:r>
      <w:r w:rsidRPr="00093BAB">
        <w:rPr>
          <w:rFonts w:ascii="Times New Roman" w:eastAsia="Times New Roman" w:hAnsi="Times New Roman" w:cs="Times New Roman"/>
          <w:color w:val="000000"/>
          <w:kern w:val="40"/>
          <w:sz w:val="28"/>
          <w:szCs w:val="28"/>
          <w:lang w:val="be-BY" w:eastAsia="ru-RU"/>
        </w:rPr>
        <w:sym w:font="Symbol" w:char="F0E9"/>
      </w:r>
      <w:r>
        <w:rPr>
          <w:rFonts w:ascii="Times New Roman" w:eastAsia="Times New Roman" w:hAnsi="Times New Roman" w:cs="Times New Roman"/>
          <w:color w:val="000000"/>
          <w:kern w:val="40"/>
          <w:sz w:val="28"/>
          <w:szCs w:val="28"/>
          <w:lang w:val="be-BY" w:eastAsia="ru-RU"/>
        </w:rPr>
        <w:t xml:space="preserve"> О приглашении к участию    </w:t>
      </w:r>
      <w:r w:rsidRPr="00093BAB">
        <w:rPr>
          <w:rFonts w:ascii="Arial" w:eastAsia="Times New Roman" w:hAnsi="Arial" w:cs="Times New Roman"/>
          <w:color w:val="000000"/>
          <w:kern w:val="40"/>
          <w:sz w:val="28"/>
          <w:szCs w:val="28"/>
          <w:lang w:val="be-BY" w:eastAsia="ru-RU"/>
        </w:rPr>
        <w:sym w:font="Symbol" w:char="F0F9"/>
      </w:r>
      <w:r w:rsidRPr="00093BAB">
        <w:rPr>
          <w:rFonts w:ascii="Arial" w:eastAsia="Times New Roman" w:hAnsi="Arial" w:cs="Times New Roman"/>
          <w:color w:val="000000"/>
          <w:kern w:val="40"/>
          <w:sz w:val="28"/>
          <w:szCs w:val="28"/>
          <w:lang w:val="be-BY" w:eastAsia="ru-RU"/>
        </w:rPr>
        <w:t xml:space="preserve">        </w:t>
      </w:r>
    </w:p>
    <w:p w:rsidR="00093BAB" w:rsidRDefault="00093BAB" w:rsidP="00093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3F3" w:rsidRPr="00093BAB" w:rsidRDefault="004303F3" w:rsidP="006A5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AB">
        <w:rPr>
          <w:rFonts w:ascii="Times New Roman" w:hAnsi="Times New Roman" w:cs="Times New Roman"/>
          <w:sz w:val="28"/>
          <w:szCs w:val="28"/>
        </w:rPr>
        <w:t>Белорусск</w:t>
      </w:r>
      <w:r w:rsidR="00093BAB">
        <w:rPr>
          <w:rFonts w:ascii="Times New Roman" w:hAnsi="Times New Roman" w:cs="Times New Roman"/>
          <w:sz w:val="28"/>
          <w:szCs w:val="28"/>
        </w:rPr>
        <w:t>ий</w:t>
      </w:r>
      <w:r w:rsidRPr="00093BA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93BAB">
        <w:rPr>
          <w:rFonts w:ascii="Times New Roman" w:hAnsi="Times New Roman" w:cs="Times New Roman"/>
          <w:sz w:val="28"/>
          <w:szCs w:val="28"/>
        </w:rPr>
        <w:t>ый университет</w:t>
      </w:r>
      <w:r w:rsidRPr="00093BAB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1947A7" w:rsidRPr="00093BAB">
        <w:rPr>
          <w:rFonts w:ascii="Times New Roman" w:hAnsi="Times New Roman" w:cs="Times New Roman"/>
          <w:sz w:val="28"/>
          <w:szCs w:val="28"/>
        </w:rPr>
        <w:t>к участию</w:t>
      </w:r>
      <w:r w:rsidRPr="00093BAB">
        <w:rPr>
          <w:rFonts w:ascii="Times New Roman" w:hAnsi="Times New Roman" w:cs="Times New Roman"/>
          <w:sz w:val="28"/>
          <w:szCs w:val="28"/>
        </w:rPr>
        <w:t xml:space="preserve"> во I</w:t>
      </w:r>
      <w:r w:rsidRPr="00093B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BAB">
        <w:rPr>
          <w:rFonts w:ascii="Times New Roman" w:hAnsi="Times New Roman" w:cs="Times New Roman"/>
          <w:sz w:val="28"/>
          <w:szCs w:val="28"/>
        </w:rPr>
        <w:t> </w:t>
      </w:r>
      <w:r w:rsidRPr="00093BAB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«Интеграционные процессы в Евразии: состояние, вызовы, перспективы», приуроченной к 10-летию Договора о Евразийском экономическом союзе. </w:t>
      </w:r>
    </w:p>
    <w:p w:rsidR="004303F3" w:rsidRPr="00093BAB" w:rsidRDefault="004303F3" w:rsidP="006A5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AB">
        <w:rPr>
          <w:rFonts w:ascii="Times New Roman" w:hAnsi="Times New Roman" w:cs="Times New Roman"/>
          <w:sz w:val="28"/>
          <w:szCs w:val="28"/>
        </w:rPr>
        <w:t xml:space="preserve">Цель мероприятия – объединить ученых, представителей государственных органов власти и управления, международных организаций, бизнеса для диалога по актуальным вопросам евразийской интеграции, обмена идеями и современными практиками реализаций проектов, методического обеспечения проведения научных интеграционных исследований и преподавания интеграционных дисциплин. Контекст современных международных отношений как никогда требует от ученых системного анализа, объединения усилий в изучении и прогнозировании, научном обосновании построения устойчивой модели евразийской интеграции и сотрудничества в регионе. Исследования в этой сфере представляют разносторонний характер, одновременно требуется выработка комплексных междисциплинарных подходов к евразийской проблематике. </w:t>
      </w:r>
    </w:p>
    <w:p w:rsidR="004303F3" w:rsidRPr="00093BAB" w:rsidRDefault="00320F10" w:rsidP="006A5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AB">
        <w:rPr>
          <w:rFonts w:ascii="Times New Roman" w:hAnsi="Times New Roman" w:cs="Times New Roman"/>
          <w:sz w:val="28"/>
          <w:szCs w:val="28"/>
        </w:rPr>
        <w:t>Конференция состоится 16</w:t>
      </w:r>
      <w:r w:rsidR="004303F3" w:rsidRPr="00093BAB">
        <w:rPr>
          <w:rFonts w:ascii="Times New Roman" w:hAnsi="Times New Roman" w:cs="Times New Roman"/>
          <w:sz w:val="28"/>
          <w:szCs w:val="28"/>
        </w:rPr>
        <w:t xml:space="preserve"> апреля 2024 года на базе факультета международных отношений (г. Минск, ул. Ленинградская 20, ауд. 1201) в очном формате с возможностью присоединиться онлайн. Подробная информация о регистрации, участии и опубликовании сборника материалов конференции на сайте </w:t>
      </w:r>
      <w:hyperlink r:id="rId10" w:history="1">
        <w:r w:rsidRPr="0009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3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</w:t>
        </w:r>
        <w:r w:rsidRPr="00093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bsu</w:t>
        </w:r>
        <w:r w:rsidRPr="00093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3B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093BAB">
        <w:rPr>
          <w:rFonts w:ascii="Times New Roman" w:hAnsi="Times New Roman" w:cs="Times New Roman"/>
          <w:sz w:val="28"/>
          <w:szCs w:val="28"/>
        </w:rPr>
        <w:t>, а также по тел.: +375 17 209 57 35</w:t>
      </w:r>
      <w:r w:rsidR="00093BAB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6A5E3D" w:rsidRPr="00093BAB">
        <w:rPr>
          <w:rFonts w:ascii="Times New Roman" w:hAnsi="Times New Roman" w:cs="Times New Roman"/>
          <w:sz w:val="28"/>
          <w:szCs w:val="28"/>
        </w:rPr>
        <w:t xml:space="preserve"> </w:t>
      </w:r>
      <w:r w:rsidRPr="00093BA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93BA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93BAB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093BAB">
          <w:rPr>
            <w:rStyle w:val="a3"/>
            <w:rFonts w:ascii="Times New Roman" w:hAnsi="Times New Roman" w:cs="Times New Roman"/>
            <w:sz w:val="28"/>
            <w:szCs w:val="28"/>
          </w:rPr>
          <w:t>eurasian@bsu.by</w:t>
        </w:r>
      </w:hyperlink>
      <w:r w:rsidR="004303F3" w:rsidRPr="00093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10" w:rsidRPr="00093BAB" w:rsidRDefault="00320F10" w:rsidP="006A5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F3" w:rsidRPr="00093BAB" w:rsidRDefault="004303F3" w:rsidP="006A5E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BAB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A5E3D" w:rsidRPr="00093BAB" w:rsidRDefault="006A5E3D" w:rsidP="006A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E3D" w:rsidRDefault="00093BAB" w:rsidP="006A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AF15F4" w:rsidRDefault="00093BAB" w:rsidP="006A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интернационализации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В.П.Кочин</w:t>
      </w:r>
      <w:proofErr w:type="spellEnd"/>
    </w:p>
    <w:p w:rsidR="00AF15F4" w:rsidRDefault="00AF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BAB" w:rsidRDefault="00AF15F4" w:rsidP="00AF1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рассылки</w:t>
      </w:r>
    </w:p>
    <w:p w:rsidR="00AF15F4" w:rsidRDefault="00AF15F4" w:rsidP="00AF1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Академия управления при</w:t>
      </w:r>
      <w:r w:rsidRPr="00AF15F4">
        <w:rPr>
          <w:rFonts w:ascii="Times New Roman" w:hAnsi="Times New Roman" w:cs="Times New Roman"/>
          <w:sz w:val="28"/>
          <w:szCs w:val="28"/>
        </w:rPr>
        <w:t xml:space="preserve"> Президенте Республики Беларусь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Белорусский национальный технический университет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УО «</w:t>
      </w:r>
      <w:r w:rsidRPr="00AF15F4">
        <w:rPr>
          <w:rFonts w:ascii="Times New Roman" w:hAnsi="Times New Roman" w:cs="Times New Roman"/>
          <w:sz w:val="28"/>
          <w:szCs w:val="28"/>
        </w:rPr>
        <w:t>А</w:t>
      </w:r>
      <w:r w:rsidRPr="00AF15F4">
        <w:rPr>
          <w:rFonts w:ascii="Times New Roman" w:hAnsi="Times New Roman" w:cs="Times New Roman"/>
          <w:sz w:val="28"/>
          <w:szCs w:val="28"/>
        </w:rPr>
        <w:t>кадемия Министерства внутренних дел Республики Беларусь»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 xml:space="preserve">УО «Витебский государственный университет имени П.М. </w:t>
      </w:r>
      <w:proofErr w:type="spellStart"/>
      <w:r w:rsidRPr="00AF15F4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AF15F4">
        <w:rPr>
          <w:rFonts w:ascii="Times New Roman" w:hAnsi="Times New Roman" w:cs="Times New Roman"/>
          <w:sz w:val="28"/>
          <w:szCs w:val="28"/>
        </w:rPr>
        <w:t>»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УО «</w:t>
      </w:r>
      <w:r w:rsidRPr="00AF15F4">
        <w:rPr>
          <w:rFonts w:ascii="Times New Roman" w:hAnsi="Times New Roman" w:cs="Times New Roman"/>
          <w:sz w:val="28"/>
          <w:szCs w:val="28"/>
        </w:rPr>
        <w:t>Государственный институт повышения квалификации и переподготовки кадров таможенных органов Республики Беларусь</w:t>
      </w:r>
      <w:r w:rsidRPr="00AF15F4">
        <w:rPr>
          <w:rFonts w:ascii="Times New Roman" w:hAnsi="Times New Roman" w:cs="Times New Roman"/>
          <w:sz w:val="28"/>
          <w:szCs w:val="28"/>
        </w:rPr>
        <w:t>»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УО «</w:t>
      </w:r>
      <w:r w:rsidRPr="00AF15F4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  <w:r w:rsidRPr="00AF15F4">
        <w:rPr>
          <w:rFonts w:ascii="Times New Roman" w:hAnsi="Times New Roman" w:cs="Times New Roman"/>
          <w:sz w:val="28"/>
          <w:szCs w:val="28"/>
        </w:rPr>
        <w:t>»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УО «</w:t>
      </w:r>
      <w:r w:rsidRPr="00AF15F4">
        <w:rPr>
          <w:rFonts w:ascii="Times New Roman" w:hAnsi="Times New Roman" w:cs="Times New Roman"/>
          <w:sz w:val="28"/>
          <w:szCs w:val="28"/>
        </w:rPr>
        <w:t>Полоцкий государственный уни</w:t>
      </w:r>
      <w:r w:rsidRPr="00AF15F4">
        <w:rPr>
          <w:rFonts w:ascii="Times New Roman" w:hAnsi="Times New Roman" w:cs="Times New Roman"/>
          <w:sz w:val="28"/>
          <w:szCs w:val="28"/>
        </w:rPr>
        <w:t xml:space="preserve">верситет им. Ефросинии </w:t>
      </w:r>
      <w:proofErr w:type="gramStart"/>
      <w:r w:rsidRPr="00AF15F4">
        <w:rPr>
          <w:rFonts w:ascii="Times New Roman" w:hAnsi="Times New Roman" w:cs="Times New Roman"/>
          <w:sz w:val="28"/>
          <w:szCs w:val="28"/>
        </w:rPr>
        <w:t>Полоцкой</w:t>
      </w:r>
      <w:proofErr w:type="gramEnd"/>
      <w:r w:rsidRPr="00AF15F4">
        <w:rPr>
          <w:rFonts w:ascii="Times New Roman" w:hAnsi="Times New Roman" w:cs="Times New Roman"/>
          <w:sz w:val="28"/>
          <w:szCs w:val="28"/>
        </w:rPr>
        <w:t>»</w:t>
      </w:r>
    </w:p>
    <w:p w:rsidR="00AF15F4" w:rsidRPr="00AF15F4" w:rsidRDefault="00AF15F4" w:rsidP="00AF15F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5F4">
        <w:rPr>
          <w:rFonts w:ascii="Times New Roman" w:hAnsi="Times New Roman" w:cs="Times New Roman"/>
          <w:sz w:val="28"/>
          <w:szCs w:val="28"/>
        </w:rPr>
        <w:t>УО ФПБ «</w:t>
      </w:r>
      <w:r w:rsidRPr="00AF15F4">
        <w:rPr>
          <w:rFonts w:ascii="Times New Roman" w:hAnsi="Times New Roman" w:cs="Times New Roman"/>
          <w:sz w:val="28"/>
          <w:szCs w:val="28"/>
        </w:rPr>
        <w:t>Межд</w:t>
      </w:r>
      <w:r w:rsidRPr="00AF15F4">
        <w:rPr>
          <w:rFonts w:ascii="Times New Roman" w:hAnsi="Times New Roman" w:cs="Times New Roman"/>
          <w:sz w:val="28"/>
          <w:szCs w:val="28"/>
        </w:rPr>
        <w:t>ународный университет МИТСО»</w:t>
      </w:r>
    </w:p>
    <w:p w:rsidR="00AF15F4" w:rsidRPr="00AF15F4" w:rsidRDefault="00AF15F4" w:rsidP="00AF1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5F4" w:rsidRPr="00AF15F4" w:rsidSect="00AF15F4">
      <w:footerReference w:type="first" r:id="rId12"/>
      <w:pgSz w:w="11906" w:h="16838"/>
      <w:pgMar w:top="1134" w:right="567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12" w:rsidRDefault="00847612" w:rsidP="006A5E3D">
      <w:pPr>
        <w:spacing w:after="0" w:line="240" w:lineRule="auto"/>
      </w:pPr>
      <w:r>
        <w:separator/>
      </w:r>
    </w:p>
  </w:endnote>
  <w:endnote w:type="continuationSeparator" w:id="0">
    <w:p w:rsidR="00847612" w:rsidRDefault="00847612" w:rsidP="006A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F4" w:rsidRPr="00093BAB" w:rsidRDefault="00AF15F4" w:rsidP="00AF15F4">
    <w:pPr>
      <w:pStyle w:val="a6"/>
      <w:rPr>
        <w:rFonts w:ascii="Times New Roman" w:hAnsi="Times New Roman" w:cs="Times New Roman"/>
      </w:rPr>
    </w:pPr>
    <w:r w:rsidRPr="00093BAB">
      <w:rPr>
        <w:rFonts w:ascii="Times New Roman" w:hAnsi="Times New Roman" w:cs="Times New Roman"/>
      </w:rPr>
      <w:t>Михалева</w:t>
    </w:r>
    <w:r>
      <w:rPr>
        <w:rFonts w:ascii="Times New Roman" w:hAnsi="Times New Roman" w:cs="Times New Roman"/>
      </w:rPr>
      <w:t xml:space="preserve"> 209-57-35</w:t>
    </w:r>
  </w:p>
  <w:p w:rsidR="00AF15F4" w:rsidRDefault="00AF1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12" w:rsidRDefault="00847612" w:rsidP="006A5E3D">
      <w:pPr>
        <w:spacing w:after="0" w:line="240" w:lineRule="auto"/>
      </w:pPr>
      <w:r>
        <w:separator/>
      </w:r>
    </w:p>
  </w:footnote>
  <w:footnote w:type="continuationSeparator" w:id="0">
    <w:p w:rsidR="00847612" w:rsidRDefault="00847612" w:rsidP="006A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19"/>
    <w:multiLevelType w:val="hybridMultilevel"/>
    <w:tmpl w:val="BAF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0B7"/>
    <w:multiLevelType w:val="hybridMultilevel"/>
    <w:tmpl w:val="68A0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F3"/>
    <w:rsid w:val="00093BAB"/>
    <w:rsid w:val="000C0B57"/>
    <w:rsid w:val="001947A7"/>
    <w:rsid w:val="00320F10"/>
    <w:rsid w:val="004303F3"/>
    <w:rsid w:val="006A5E3D"/>
    <w:rsid w:val="007617C7"/>
    <w:rsid w:val="00847612"/>
    <w:rsid w:val="009D1E1A"/>
    <w:rsid w:val="00AF15F4"/>
    <w:rsid w:val="00B23A4D"/>
    <w:rsid w:val="00D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E3D"/>
  </w:style>
  <w:style w:type="paragraph" w:styleId="a6">
    <w:name w:val="footer"/>
    <w:basedOn w:val="a"/>
    <w:link w:val="a7"/>
    <w:uiPriority w:val="99"/>
    <w:unhideWhenUsed/>
    <w:rsid w:val="006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E3D"/>
  </w:style>
  <w:style w:type="paragraph" w:styleId="a8">
    <w:name w:val="List Paragraph"/>
    <w:basedOn w:val="a"/>
    <w:uiPriority w:val="34"/>
    <w:qFormat/>
    <w:rsid w:val="00AF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F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E3D"/>
  </w:style>
  <w:style w:type="paragraph" w:styleId="a6">
    <w:name w:val="footer"/>
    <w:basedOn w:val="a"/>
    <w:link w:val="a7"/>
    <w:uiPriority w:val="99"/>
    <w:unhideWhenUsed/>
    <w:rsid w:val="006A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E3D"/>
  </w:style>
  <w:style w:type="paragraph" w:styleId="a8">
    <w:name w:val="List Paragraph"/>
    <w:basedOn w:val="a"/>
    <w:uiPriority w:val="34"/>
    <w:qFormat/>
    <w:rsid w:val="00AF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@bsu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urasian@bs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r.b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u@bs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Kotalasova Valeria S.</cp:lastModifiedBy>
  <cp:revision>8</cp:revision>
  <dcterms:created xsi:type="dcterms:W3CDTF">2024-03-21T04:14:00Z</dcterms:created>
  <dcterms:modified xsi:type="dcterms:W3CDTF">2024-03-29T06:38:00Z</dcterms:modified>
</cp:coreProperties>
</file>