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FF06D" w14:textId="079B8573" w:rsidR="00F80016" w:rsidRDefault="00F80016" w:rsidP="00F80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AF11FE">
        <w:rPr>
          <w:rFonts w:ascii="Times New Roman" w:hAnsi="Times New Roman" w:cs="Times New Roman"/>
          <w:b/>
          <w:iCs/>
          <w:noProof/>
          <w:sz w:val="28"/>
          <w:szCs w:val="28"/>
          <w:lang w:val="ru-RU" w:eastAsia="ru-RU"/>
        </w:rPr>
        <w:t>КУЛЬТУРНО-ПОЗНАВАТЕЛЬНАЯ ПРОГРАММА</w:t>
      </w:r>
    </w:p>
    <w:p w14:paraId="665936E3" w14:textId="77777777" w:rsidR="00F80016" w:rsidRPr="00F80016" w:rsidRDefault="00F80016" w:rsidP="00F80016">
      <w:pPr>
        <w:spacing w:after="0" w:line="240" w:lineRule="auto"/>
        <w:ind w:right="850"/>
        <w:jc w:val="center"/>
        <w:rPr>
          <w:rFonts w:ascii="Times New Roman" w:hAnsi="Times New Roman" w:cs="Times New Roman"/>
          <w:b/>
          <w:i/>
          <w:iCs/>
          <w:sz w:val="36"/>
          <w:szCs w:val="28"/>
          <w:lang w:val="ru-RU"/>
        </w:rPr>
      </w:pPr>
      <w:r w:rsidRPr="00F80016">
        <w:rPr>
          <w:rFonts w:ascii="Times New Roman" w:hAnsi="Times New Roman" w:cs="Times New Roman"/>
          <w:b/>
          <w:i/>
          <w:iCs/>
          <w:sz w:val="36"/>
          <w:szCs w:val="28"/>
          <w:lang w:val="ru-RU"/>
        </w:rPr>
        <w:t>«Портрет Великого города»</w:t>
      </w:r>
    </w:p>
    <w:p w14:paraId="62CCD020" w14:textId="77777777" w:rsidR="00F80016" w:rsidRDefault="00F80016" w:rsidP="0036674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97EF80" w14:textId="6391C97F" w:rsidR="00A860C9" w:rsidRDefault="00F80016" w:rsidP="008D06E8">
      <w:pPr>
        <w:ind w:lef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Приглашаем </w:t>
      </w:r>
      <w:r w:rsidR="00AF11FE">
        <w:rPr>
          <w:rFonts w:ascii="Times New Roman" w:hAnsi="Times New Roman" w:cs="Times New Roman"/>
          <w:sz w:val="24"/>
          <w:szCs w:val="24"/>
          <w:lang w:val="ru-RU"/>
        </w:rPr>
        <w:t xml:space="preserve">белорусских и иностранных </w:t>
      </w:r>
      <w:r w:rsidR="008D06E8">
        <w:rPr>
          <w:rFonts w:ascii="Times New Roman" w:hAnsi="Times New Roman" w:cs="Times New Roman"/>
          <w:sz w:val="24"/>
          <w:szCs w:val="24"/>
          <w:lang w:val="ru-RU"/>
        </w:rPr>
        <w:t xml:space="preserve">студентов Полоцкого государственного университета имени Евфросинии Полоцкой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принять участие в </w:t>
      </w:r>
      <w:r w:rsidR="00A860C9">
        <w:rPr>
          <w:rFonts w:ascii="Times New Roman" w:hAnsi="Times New Roman" w:cs="Times New Roman"/>
          <w:sz w:val="24"/>
          <w:szCs w:val="24"/>
          <w:lang w:val="ru-RU"/>
        </w:rPr>
        <w:t xml:space="preserve">4-х дневной </w:t>
      </w:r>
      <w:r>
        <w:rPr>
          <w:rFonts w:ascii="Times New Roman" w:hAnsi="Times New Roman" w:cs="Times New Roman"/>
          <w:sz w:val="24"/>
          <w:szCs w:val="24"/>
          <w:lang w:val="ru-RU"/>
        </w:rPr>
        <w:t>культурно-познавательной программе «Портрет Великого города»</w:t>
      </w:r>
      <w:r w:rsidR="00A44E3D">
        <w:rPr>
          <w:rFonts w:ascii="Times New Roman" w:hAnsi="Times New Roman" w:cs="Times New Roman"/>
          <w:sz w:val="24"/>
          <w:szCs w:val="24"/>
          <w:lang w:val="ru-RU"/>
        </w:rPr>
        <w:t xml:space="preserve"> по маршруту Витебск – Санкт-Петербург –</w:t>
      </w:r>
      <w:r w:rsidR="00A860C9">
        <w:rPr>
          <w:rFonts w:ascii="Times New Roman" w:hAnsi="Times New Roman" w:cs="Times New Roman"/>
          <w:sz w:val="24"/>
          <w:szCs w:val="24"/>
          <w:lang w:val="ru-RU"/>
        </w:rPr>
        <w:t xml:space="preserve"> Витебск</w:t>
      </w:r>
      <w:r w:rsidR="008D06E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860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F8CF143" w14:textId="22274DA3" w:rsidR="00A860C9" w:rsidRDefault="00A860C9" w:rsidP="007D48D8">
      <w:pPr>
        <w:ind w:lef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проведения: </w:t>
      </w:r>
      <w:r w:rsidRPr="00A860C9">
        <w:rPr>
          <w:rFonts w:ascii="Times New Roman" w:hAnsi="Times New Roman" w:cs="Times New Roman"/>
          <w:sz w:val="24"/>
          <w:szCs w:val="24"/>
          <w:lang w:val="ru-RU"/>
        </w:rPr>
        <w:t>02.02.2026-05.02.2026 (4 дня / 2 ночи + 1 ночной переезд)</w:t>
      </w:r>
      <w:r w:rsidR="008D06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F621E0A" w14:textId="5EC9FF5B" w:rsidR="008D06E8" w:rsidRDefault="008D06E8" w:rsidP="007D48D8">
      <w:pPr>
        <w:ind w:lef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проведения: </w:t>
      </w:r>
      <w:r w:rsidRPr="008D06E8">
        <w:rPr>
          <w:rFonts w:ascii="Times New Roman" w:hAnsi="Times New Roman" w:cs="Times New Roman"/>
          <w:sz w:val="24"/>
          <w:szCs w:val="24"/>
          <w:lang w:val="ru-RU"/>
        </w:rPr>
        <w:t>Витебск – Санкт-Петербург – Витебск – 1 700 км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0CD8646" w14:textId="6E5024C4" w:rsidR="008D06E8" w:rsidRPr="007D3B7C" w:rsidRDefault="008D06E8" w:rsidP="007D48D8">
      <w:pPr>
        <w:ind w:lef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Организатор программы: </w:t>
      </w:r>
      <w:r w:rsidR="007D3B7C" w:rsidRPr="007D3B7C">
        <w:rPr>
          <w:rFonts w:ascii="Times New Roman" w:hAnsi="Times New Roman" w:cs="Times New Roman"/>
          <w:sz w:val="24"/>
          <w:szCs w:val="24"/>
          <w:lang w:val="ru-RU"/>
        </w:rPr>
        <w:t>ГОРУП «Центр международных связей»</w:t>
      </w:r>
      <w:r w:rsidR="007D3B7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6263DF6" w14:textId="77777777" w:rsidR="008D06E8" w:rsidRDefault="008D06E8" w:rsidP="007D48D8">
      <w:pPr>
        <w:ind w:lef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8046"/>
      </w:tblGrid>
      <w:tr w:rsidR="008D06E8" w:rsidRPr="00AF11FE" w14:paraId="11A8177B" w14:textId="77777777" w:rsidTr="008D06E8">
        <w:trPr>
          <w:trHeight w:val="428"/>
        </w:trPr>
        <w:tc>
          <w:tcPr>
            <w:tcW w:w="2444" w:type="dxa"/>
          </w:tcPr>
          <w:p w14:paraId="4F1A20F9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День 1.</w:t>
            </w:r>
          </w:p>
          <w:p w14:paraId="386FE01A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lang w:val="ru-RU"/>
              </w:rPr>
              <w:t>02.02.2026</w:t>
            </w:r>
          </w:p>
          <w:p w14:paraId="36F511A6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Понедельник </w:t>
            </w:r>
          </w:p>
          <w:p w14:paraId="72B2DCBA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Cs/>
                <w:lang w:val="ru-RU"/>
              </w:rPr>
              <w:t xml:space="preserve">Витебск – </w:t>
            </w:r>
            <w:r w:rsidRPr="008D06E8">
              <w:rPr>
                <w:rFonts w:ascii="Times New Roman" w:hAnsi="Times New Roman" w:cs="Times New Roman"/>
                <w:color w:val="000000" w:themeColor="text1"/>
                <w:lang w:val="ru-RU"/>
              </w:rPr>
              <w:t>Кронштадт</w:t>
            </w:r>
            <w:r w:rsidRPr="008D06E8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(670 км)</w:t>
            </w:r>
          </w:p>
          <w:p w14:paraId="52CABA17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10 ч </w:t>
            </w:r>
          </w:p>
          <w:p w14:paraId="4651DB33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4D52FB0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0374608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2A71A78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7FAF2CC1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39F6612" w14:textId="77777777" w:rsidR="007D3B7C" w:rsidRDefault="007D3B7C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E54ED08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День 2.</w:t>
            </w:r>
          </w:p>
          <w:p w14:paraId="1B16551A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lang w:val="ru-RU"/>
              </w:rPr>
              <w:t>03.02.2026</w:t>
            </w:r>
          </w:p>
          <w:p w14:paraId="42CB9066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Вторник</w:t>
            </w:r>
          </w:p>
          <w:p w14:paraId="166F7D9C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E329A5E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658FA0B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1E7D2F1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3838C6C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8AEDEA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579FA6B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2CADD3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5B949B88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6F1F9E79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B0F81A4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CED49D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635BD95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56B6AAC2" w14:textId="2C87634E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color w:val="000000" w:themeColor="text1"/>
                <w:lang w:val="ru-RU"/>
              </w:rPr>
              <w:t>Кронштадт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– Санкт-Петербург (</w:t>
            </w:r>
            <w:r w:rsidRPr="008D06E8">
              <w:rPr>
                <w:rFonts w:ascii="Times New Roman" w:hAnsi="Times New Roman" w:cs="Times New Roman"/>
                <w:bCs/>
                <w:i/>
                <w:lang w:val="ru-RU"/>
              </w:rPr>
              <w:t>75 км)</w:t>
            </w:r>
          </w:p>
          <w:p w14:paraId="38C1C61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1,5 ч</w:t>
            </w:r>
          </w:p>
          <w:p w14:paraId="7CD86219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43856D1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по г. Санкт-Петербургу</w:t>
            </w:r>
          </w:p>
          <w:p w14:paraId="50673B9C" w14:textId="77777777" w:rsidR="008D06E8" w:rsidRPr="008D06E8" w:rsidRDefault="008D06E8" w:rsidP="00313D36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(70 км)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br/>
            </w:r>
          </w:p>
          <w:p w14:paraId="2366A58B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3E97F1E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FBE6F87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7C94869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FEBD117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04C13D3F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04573DDB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1ECB53B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0F15487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5448C7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01CCBD3F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684C679" w14:textId="77777777" w:rsidR="008D06E8" w:rsidRPr="008D06E8" w:rsidRDefault="008D06E8" w:rsidP="00313D36">
            <w:pPr>
              <w:spacing w:before="240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4EBEC65B" w14:textId="77777777" w:rsidR="008D06E8" w:rsidRPr="008D06E8" w:rsidRDefault="008D06E8" w:rsidP="00313D36">
            <w:pPr>
              <w:spacing w:before="240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07CC7CF6" w14:textId="77777777" w:rsidR="008D06E8" w:rsidRPr="008D06E8" w:rsidRDefault="008D06E8" w:rsidP="00313D36">
            <w:pPr>
              <w:spacing w:before="240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4AE28C0F" w14:textId="77777777" w:rsidR="008D06E8" w:rsidRPr="008D06E8" w:rsidRDefault="008D06E8" w:rsidP="00313D36">
            <w:pPr>
              <w:spacing w:before="240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5A64DE79" w14:textId="77777777" w:rsidR="008D06E8" w:rsidRDefault="008D06E8" w:rsidP="00313D36">
            <w:pPr>
              <w:spacing w:before="240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0F982AC" w14:textId="77777777" w:rsidR="008D06E8" w:rsidRPr="008D06E8" w:rsidRDefault="008D06E8" w:rsidP="00313D36">
            <w:pPr>
              <w:spacing w:before="240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51B858C" w14:textId="77777777" w:rsidR="007D3B7C" w:rsidRDefault="007D3B7C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BDF30DC" w14:textId="77777777" w:rsidR="007D3B7C" w:rsidRDefault="007D3B7C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C62626D" w14:textId="77777777" w:rsidR="007D3B7C" w:rsidRDefault="007D3B7C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AB7B041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День 3.</w:t>
            </w:r>
          </w:p>
          <w:p w14:paraId="23F1A7D3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lang w:val="ru-RU"/>
              </w:rPr>
              <w:t>04.02.2026</w:t>
            </w:r>
          </w:p>
          <w:p w14:paraId="08C006F3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Среда</w:t>
            </w:r>
          </w:p>
          <w:p w14:paraId="49D73BB8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bCs/>
                <w:lang w:val="ru-RU"/>
              </w:rPr>
              <w:t>по г. Санкт-Петербургу</w:t>
            </w:r>
          </w:p>
          <w:p w14:paraId="611AD876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Cs/>
                <w:i/>
                <w:lang w:val="ru-RU"/>
              </w:rPr>
              <w:t>(80 км)</w:t>
            </w:r>
          </w:p>
          <w:p w14:paraId="5DEEFFCE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4D872FB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EBFC54C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4E00E4B4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3529D0B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35F65B1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5DCD2811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286FC2E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F8528AF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2768F5A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9663800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17F3CB5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948A407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2C963D4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3079A33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5B37CBB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41C4E27B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9316CA4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8218EE5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7A73AD5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42CD2397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52DB3AFC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F72BB4D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F884613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9F51D39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B6ED0C5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54C173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232295EF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00DEB138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7A415814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7DCF3F3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28779E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125BAD51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214CA93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52AC548D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8347552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F85AB4C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6095AA6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FE77C8E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EA21CCB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C375CFB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2F6DCBB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37EB9B8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FA77BC5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74409AF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834659A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D2A956B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5B306DB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01AE95B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377342E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F19A6C0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61EC5A7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917075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7941BB5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7F7DB7A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AABA04E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53180AA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721D9AB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5664603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566EF34" w14:textId="77777777" w:rsidR="007D3B7C" w:rsidRDefault="007D3B7C" w:rsidP="00313D36">
            <w:pPr>
              <w:spacing w:before="240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8F35E41" w14:textId="77777777" w:rsidR="007D3B7C" w:rsidRDefault="007D3B7C" w:rsidP="00313D36">
            <w:pPr>
              <w:spacing w:before="240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B73BE94" w14:textId="77777777" w:rsidR="007D3B7C" w:rsidRDefault="007D3B7C" w:rsidP="00313D36">
            <w:pPr>
              <w:spacing w:before="240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F98C27F" w14:textId="77777777" w:rsidR="008D06E8" w:rsidRPr="008D06E8" w:rsidRDefault="008D06E8" w:rsidP="00313D36">
            <w:pPr>
              <w:spacing w:before="240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День 4.</w:t>
            </w:r>
          </w:p>
          <w:p w14:paraId="326A6112" w14:textId="77777777" w:rsidR="008D06E8" w:rsidRPr="008D06E8" w:rsidRDefault="008D06E8" w:rsidP="00313D36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lang w:val="ru-RU"/>
              </w:rPr>
              <w:t>05.02.2026</w:t>
            </w:r>
          </w:p>
          <w:p w14:paraId="361ACEB3" w14:textId="77777777" w:rsidR="008D06E8" w:rsidRPr="008D06E8" w:rsidRDefault="008D06E8" w:rsidP="00313D36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Четверг</w:t>
            </w:r>
          </w:p>
          <w:p w14:paraId="3D7876BA" w14:textId="77777777" w:rsidR="008D06E8" w:rsidRPr="008D06E8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8D06E8">
              <w:rPr>
                <w:rFonts w:ascii="Times New Roman" w:hAnsi="Times New Roman" w:cs="Times New Roman"/>
                <w:bCs/>
                <w:lang w:val="ru-RU"/>
              </w:rPr>
              <w:t xml:space="preserve">Санкт-Петербург – Царское село </w:t>
            </w:r>
          </w:p>
          <w:p w14:paraId="516FA545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AF11FE">
              <w:rPr>
                <w:rFonts w:ascii="Times New Roman" w:hAnsi="Times New Roman" w:cs="Times New Roman"/>
                <w:bCs/>
                <w:i/>
                <w:lang w:val="ru-RU"/>
              </w:rPr>
              <w:t>(35 км)</w:t>
            </w:r>
          </w:p>
          <w:p w14:paraId="432430E4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AF11FE">
              <w:rPr>
                <w:rFonts w:ascii="Times New Roman" w:hAnsi="Times New Roman" w:cs="Times New Roman"/>
                <w:bCs/>
                <w:i/>
                <w:lang w:val="ru-RU"/>
              </w:rPr>
              <w:t>1 ч</w:t>
            </w:r>
          </w:p>
          <w:p w14:paraId="5E747916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35562E2A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4635CDAF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192096E8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1249FE14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3BA4F6CB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429CA60F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0E9B5EE6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79946209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4C81F438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3082F969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2BA70EA8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42EA10E2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28967D61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3054AC75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3B68E383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41ECFEB8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3BF4A26D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3307F150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52C14900" w14:textId="77777777" w:rsidR="008D06E8" w:rsidRPr="00AF11FE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5C1A7504" w14:textId="77777777" w:rsidR="008D06E8" w:rsidRPr="008D06E8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8D06E8">
              <w:rPr>
                <w:rFonts w:ascii="Times New Roman" w:hAnsi="Times New Roman" w:cs="Times New Roman"/>
                <w:bCs/>
                <w:lang w:val="ru-RU"/>
              </w:rPr>
              <w:t>Царское село – Витебск</w:t>
            </w:r>
          </w:p>
          <w:p w14:paraId="7E08097E" w14:textId="77777777" w:rsidR="008D06E8" w:rsidRPr="008D06E8" w:rsidRDefault="008D06E8" w:rsidP="00313D36">
            <w:pPr>
              <w:spacing w:line="276" w:lineRule="auto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bCs/>
                <w:i/>
                <w:lang w:val="ru-RU"/>
              </w:rPr>
              <w:t>(620 км)</w:t>
            </w:r>
          </w:p>
          <w:p w14:paraId="15612E52" w14:textId="77777777" w:rsidR="008D06E8" w:rsidRPr="008D06E8" w:rsidRDefault="008D06E8" w:rsidP="00313D36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bCs/>
                <w:i/>
                <w:lang w:val="ru-RU"/>
              </w:rPr>
              <w:t>10 ч</w:t>
            </w:r>
          </w:p>
        </w:tc>
        <w:tc>
          <w:tcPr>
            <w:tcW w:w="8046" w:type="dxa"/>
            <w:shd w:val="clear" w:color="auto" w:fill="auto"/>
          </w:tcPr>
          <w:p w14:paraId="4C3AC9E5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D06E8">
              <w:rPr>
                <w:i/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62D7D9C4" wp14:editId="0DCA1144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67310</wp:posOffset>
                  </wp:positionV>
                  <wp:extent cx="2396490" cy="1463040"/>
                  <wp:effectExtent l="0" t="0" r="3810" b="3810"/>
                  <wp:wrapTight wrapText="bothSides">
                    <wp:wrapPolygon edited="0">
                      <wp:start x="687" y="0"/>
                      <wp:lineTo x="0" y="563"/>
                      <wp:lineTo x="0" y="21094"/>
                      <wp:lineTo x="687" y="21375"/>
                      <wp:lineTo x="20776" y="21375"/>
                      <wp:lineTo x="21463" y="21094"/>
                      <wp:lineTo x="21463" y="563"/>
                      <wp:lineTo x="20776" y="0"/>
                      <wp:lineTo x="687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Новгород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490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6E8">
              <w:rPr>
                <w:rFonts w:ascii="Times New Roman" w:eastAsia="Times New Roman" w:hAnsi="Times New Roman" w:cs="Times New Roman"/>
                <w:b/>
                <w:lang w:val="ru-RU"/>
              </w:rPr>
              <w:t>22:45</w:t>
            </w:r>
            <w:r w:rsidRPr="008D06E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eastAsia="Times New Roman" w:hAnsi="Times New Roman" w:cs="Times New Roman"/>
                <w:b/>
                <w:lang w:val="ru-RU"/>
              </w:rPr>
              <w:t>Сбор группы.</w:t>
            </w:r>
          </w:p>
          <w:p w14:paraId="06602253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eastAsia="Times New Roman" w:hAnsi="Times New Roman" w:cs="Times New Roman"/>
                <w:b/>
                <w:lang w:val="ru-RU"/>
              </w:rPr>
              <w:t>23:00</w:t>
            </w:r>
            <w:r w:rsidRPr="008D06E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eastAsia="Times New Roman" w:hAnsi="Times New Roman" w:cs="Times New Roman"/>
                <w:b/>
                <w:lang w:val="ru-RU"/>
              </w:rPr>
              <w:t>Выезд из г. Витебска.</w:t>
            </w:r>
          </w:p>
          <w:p w14:paraId="31116C3F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06E8">
              <w:rPr>
                <w:rFonts w:ascii="Times New Roman" w:eastAsia="Times New Roman" w:hAnsi="Times New Roman" w:cs="Times New Roman"/>
                <w:lang w:val="ru-RU"/>
              </w:rPr>
              <w:t>Транзит по территории Беларуси. Работа дискуссионной площадки:</w:t>
            </w:r>
          </w:p>
          <w:p w14:paraId="0472792B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eastAsia="Times New Roman" w:hAnsi="Times New Roman" w:cs="Times New Roman"/>
                <w:i/>
                <w:lang w:val="ru-RU"/>
              </w:rPr>
              <w:t>Знакомство участников, обзор программы.</w:t>
            </w:r>
          </w:p>
          <w:p w14:paraId="369F16A7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eastAsia="Times New Roman" w:hAnsi="Times New Roman" w:cs="Times New Roman"/>
                <w:i/>
                <w:lang w:val="ru-RU"/>
              </w:rPr>
              <w:t>Постановка основных целей и задач программы, экспресс-диагностика ожиданий участников.</w:t>
            </w:r>
          </w:p>
          <w:p w14:paraId="54047888" w14:textId="36334EAD" w:rsidR="008D06E8" w:rsidRPr="008D06E8" w:rsidRDefault="008D06E8" w:rsidP="008D06E8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06E8">
              <w:rPr>
                <w:rFonts w:ascii="Times New Roman" w:eastAsia="Times New Roman" w:hAnsi="Times New Roman" w:cs="Times New Roman"/>
                <w:lang w:val="ru-RU"/>
              </w:rPr>
              <w:t xml:space="preserve">Прохождение границы РБ и РФ. Транзит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</w:t>
            </w:r>
            <w:r w:rsidRPr="008D06E8">
              <w:rPr>
                <w:rFonts w:ascii="Times New Roman" w:eastAsia="Times New Roman" w:hAnsi="Times New Roman" w:cs="Times New Roman"/>
                <w:lang w:val="ru-RU"/>
              </w:rPr>
              <w:t>по территории России.</w:t>
            </w:r>
          </w:p>
          <w:p w14:paraId="695E0F1F" w14:textId="77777777" w:rsidR="008D06E8" w:rsidRDefault="008D06E8" w:rsidP="00313D36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b/>
                <w:u w:val="single"/>
                <w:lang w:val="ru-RU"/>
              </w:rPr>
            </w:pPr>
          </w:p>
          <w:p w14:paraId="4A90DCC3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09:30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Прибытие в Кронштадт.</w:t>
            </w:r>
          </w:p>
          <w:p w14:paraId="3271F923" w14:textId="42C65317" w:rsidR="008D06E8" w:rsidRPr="008D06E8" w:rsidRDefault="008D06E8" w:rsidP="00313D36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8D06E8">
              <w:rPr>
                <w:noProof/>
                <w:lang w:val="ru-RU" w:eastAsia="ru-RU"/>
              </w:rPr>
              <w:drawing>
                <wp:anchor distT="0" distB="0" distL="114300" distR="114300" simplePos="0" relativeHeight="251668480" behindDoc="1" locked="0" layoutInCell="1" allowOverlap="1" wp14:anchorId="1C05281C" wp14:editId="0CE07BD0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20955</wp:posOffset>
                  </wp:positionV>
                  <wp:extent cx="2346960" cy="1562100"/>
                  <wp:effectExtent l="0" t="0" r="0" b="0"/>
                  <wp:wrapTight wrapText="bothSides">
                    <wp:wrapPolygon edited="0">
                      <wp:start x="701" y="0"/>
                      <wp:lineTo x="0" y="527"/>
                      <wp:lineTo x="0" y="20020"/>
                      <wp:lineTo x="175" y="21073"/>
                      <wp:lineTo x="701" y="21337"/>
                      <wp:lineTo x="20688" y="21337"/>
                      <wp:lineTo x="21214" y="21073"/>
                      <wp:lineTo x="21390" y="20020"/>
                      <wp:lineTo x="21390" y="527"/>
                      <wp:lineTo x="20688" y="0"/>
                      <wp:lineTo x="701" y="0"/>
                    </wp:wrapPolygon>
                  </wp:wrapTight>
                  <wp:docPr id="22" name="Рисунок 22" descr="Кронштадт - город фортов в Санкт-Петербур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онштадт - город фортов в Санкт-Петербур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10:00-13:00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Экскурсия по Кронштадту*(доп. плата).</w:t>
            </w:r>
          </w:p>
          <w:p w14:paraId="596F7474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Вас ждет трассовая экскурсия по дороге, прогулка с гидом по Кронштадту. 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В Кронштадте вы сможете увидеть множество интересных мест и достопримечательностей, таких как величественный Морской Никольский собор, построенный в начале </w:t>
            </w:r>
            <w:r w:rsidRPr="00526128">
              <w:rPr>
                <w:rFonts w:ascii="Times New Roman" w:hAnsi="Times New Roman" w:cs="Times New Roman"/>
                <w:i/>
              </w:rPr>
              <w:t>XX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века и ставший символом города, живописную Петровскую набережную с видом на Финский залив, исторические укрепления, такие как форт «</w:t>
            </w:r>
            <w:proofErr w:type="spellStart"/>
            <w:r w:rsidRPr="008D06E8">
              <w:rPr>
                <w:rFonts w:ascii="Times New Roman" w:hAnsi="Times New Roman" w:cs="Times New Roman"/>
                <w:i/>
                <w:lang w:val="ru-RU"/>
              </w:rPr>
              <w:t>Кроншлот</w:t>
            </w:r>
            <w:proofErr w:type="spellEnd"/>
            <w:r w:rsidRPr="008D06E8">
              <w:rPr>
                <w:rFonts w:ascii="Times New Roman" w:hAnsi="Times New Roman" w:cs="Times New Roman"/>
                <w:i/>
                <w:lang w:val="ru-RU"/>
              </w:rPr>
              <w:t>», уникальный Музей маячной службы, рассказывающий о маяках и их истории, и Кронштадтский морской музей, где можно узнать больше о военно-морской истории города. Кронштадт также предлагает уютные кафе и рестораны, где можно попробовать местные деликатесы, очаровывая своей атмосферой и историей, что делает его идеальным местом для посещения.</w:t>
            </w:r>
          </w:p>
          <w:p w14:paraId="23D35D96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B9F5FE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14:30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 xml:space="preserve">Прибытие в г. Санкт-Петербург. </w:t>
            </w:r>
          </w:p>
          <w:p w14:paraId="3F1EFB72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D06E8"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1AFA9289" wp14:editId="19D45F8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15875</wp:posOffset>
                  </wp:positionV>
                  <wp:extent cx="2369820" cy="1257300"/>
                  <wp:effectExtent l="0" t="0" r="0" b="0"/>
                  <wp:wrapTight wrapText="bothSides">
                    <wp:wrapPolygon edited="0">
                      <wp:start x="695" y="0"/>
                      <wp:lineTo x="0" y="655"/>
                      <wp:lineTo x="0" y="19636"/>
                      <wp:lineTo x="174" y="20945"/>
                      <wp:lineTo x="695" y="21273"/>
                      <wp:lineTo x="20662" y="21273"/>
                      <wp:lineTo x="21183" y="20945"/>
                      <wp:lineTo x="21357" y="19636"/>
                      <wp:lineTo x="21357" y="655"/>
                      <wp:lineTo x="20662" y="0"/>
                      <wp:lineTo x="695" y="0"/>
                    </wp:wrapPolygon>
                  </wp:wrapTight>
                  <wp:docPr id="1" name="Рисунок 1" descr="Дворцовая площадь: описание, адрес, время и режим работы 2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Дворцовая площадь: описание, адрес, время и режим работы 202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125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 xml:space="preserve">15:00-19:00 Обзорная экскурсия по городу </w:t>
            </w:r>
            <w:r w:rsidRPr="008D06E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Санкт-Петербург*(доп. плата)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22A12D17" w14:textId="77777777" w:rsidR="008D06E8" w:rsidRDefault="008D06E8" w:rsidP="00313D36">
            <w:pPr>
              <w:pStyle w:val="a6"/>
              <w:spacing w:before="0" w:beforeAutospacing="0" w:after="0" w:afterAutospacing="0" w:line="240" w:lineRule="exact"/>
              <w:jc w:val="both"/>
              <w:rPr>
                <w:i/>
                <w:sz w:val="22"/>
                <w:szCs w:val="22"/>
              </w:rPr>
            </w:pPr>
            <w:proofErr w:type="spellStart"/>
            <w:r w:rsidRPr="00D57C7D">
              <w:rPr>
                <w:i/>
                <w:color w:val="000000" w:themeColor="text1"/>
                <w:sz w:val="22"/>
                <w:szCs w:val="22"/>
                <w:u w:val="single"/>
              </w:rPr>
              <w:t>Справочно</w:t>
            </w:r>
            <w:proofErr w:type="spellEnd"/>
            <w:r w:rsidRPr="00D57C7D">
              <w:rPr>
                <w:b/>
                <w:color w:val="000000" w:themeColor="text1"/>
                <w:sz w:val="22"/>
                <w:szCs w:val="22"/>
                <w:u w:val="single"/>
              </w:rPr>
              <w:t>:</w:t>
            </w:r>
            <w:r w:rsidRPr="00393B6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F31FF">
              <w:rPr>
                <w:b/>
                <w:i/>
                <w:color w:val="000000" w:themeColor="text1"/>
                <w:sz w:val="22"/>
                <w:szCs w:val="22"/>
              </w:rPr>
              <w:t>Вы сможете увидеть и посетить:</w:t>
            </w:r>
            <w:r w:rsidRPr="00393B6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DE3112">
              <w:rPr>
                <w:i/>
                <w:sz w:val="22"/>
                <w:szCs w:val="22"/>
              </w:rPr>
              <w:t xml:space="preserve">На Невском проспекте, главной улице города, можно увидеть Казанский собор, Дом Зингера и множество других исторических зданий. Эрмитаж, расположенный в Зимнем </w:t>
            </w:r>
            <w:r w:rsidRPr="00D57C7D">
              <w:rPr>
                <w:noProof/>
                <w:u w:val="single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0362462B" wp14:editId="6C2A9DF6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0</wp:posOffset>
                  </wp:positionV>
                  <wp:extent cx="2346960" cy="1379220"/>
                  <wp:effectExtent l="0" t="0" r="0" b="0"/>
                  <wp:wrapTight wrapText="bothSides">
                    <wp:wrapPolygon edited="0">
                      <wp:start x="701" y="0"/>
                      <wp:lineTo x="0" y="597"/>
                      <wp:lineTo x="0" y="20884"/>
                      <wp:lineTo x="701" y="21182"/>
                      <wp:lineTo x="20688" y="21182"/>
                      <wp:lineTo x="21390" y="20884"/>
                      <wp:lineTo x="21390" y="597"/>
                      <wp:lineTo x="20688" y="0"/>
                      <wp:lineTo x="701" y="0"/>
                    </wp:wrapPolygon>
                  </wp:wrapTight>
                  <wp:docPr id="4" name="Рисунок 4" descr="Медный всадник Петербург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Медный всадник Петербурга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379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3112">
              <w:rPr>
                <w:i/>
                <w:sz w:val="22"/>
                <w:szCs w:val="22"/>
              </w:rPr>
              <w:t>дворце, является одним из крупнейших и самых известных музеев мира. Петропавловская крепость, историческое сердце города, включает Петропавловский собор и тюрьму Трубецкого бастиона. Исаакиевский собор, один из самых больших соборов в мире, предлагает великолепный вид на город с его колоннады. Храм Спаса на Крови известен своей уникальной архитектурой и мозаиками. Дворцовая площадь, центральная площадь города, является местом проведения многих важных мероприятий и праздников. Медный всадник, памятник Петру Великому, является символом Санкт-Петербурга. Эти места дадут вам полное представление о богатой истории и культуре города.</w:t>
            </w:r>
          </w:p>
          <w:p w14:paraId="1C4B9BAE" w14:textId="77777777" w:rsidR="008D06E8" w:rsidRPr="00393B65" w:rsidRDefault="008D06E8" w:rsidP="00313D36">
            <w:pPr>
              <w:pStyle w:val="a6"/>
              <w:spacing w:before="0" w:beforeAutospacing="0" w:after="0" w:afterAutospacing="0" w:line="240" w:lineRule="exact"/>
              <w:jc w:val="both"/>
              <w:rPr>
                <w:sz w:val="22"/>
                <w:szCs w:val="22"/>
              </w:rPr>
            </w:pPr>
          </w:p>
          <w:p w14:paraId="1BA03143" w14:textId="77777777" w:rsidR="008D06E8" w:rsidRPr="008D06E8" w:rsidRDefault="008D06E8" w:rsidP="00313D36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19:00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Отправление в гостиницу. Заселение в гостиницу.</w:t>
            </w:r>
          </w:p>
          <w:p w14:paraId="6B8EA304" w14:textId="77777777" w:rsidR="008D06E8" w:rsidRPr="008D06E8" w:rsidRDefault="008D06E8" w:rsidP="00313D36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A10BBD3" w14:textId="77777777" w:rsidR="008D06E8" w:rsidRPr="008D06E8" w:rsidRDefault="008D06E8" w:rsidP="00313D3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Свободное время. Прогулка по вечернему городу самостоятельно. Ночлег в гостинице.</w:t>
            </w:r>
          </w:p>
          <w:p w14:paraId="4F0272BB" w14:textId="77777777" w:rsidR="008D06E8" w:rsidRPr="008D06E8" w:rsidRDefault="008D06E8" w:rsidP="00313D3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BF84B0C" w14:textId="77777777" w:rsidR="008D06E8" w:rsidRPr="008D06E8" w:rsidRDefault="008D06E8" w:rsidP="00313D3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F63E067" w14:textId="77777777" w:rsidR="008D06E8" w:rsidRPr="008D06E8" w:rsidRDefault="008D06E8" w:rsidP="00313D3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Завтрак в гостинице.</w:t>
            </w:r>
          </w:p>
          <w:p w14:paraId="65A4AF79" w14:textId="77777777" w:rsidR="008D06E8" w:rsidRPr="008D06E8" w:rsidRDefault="008D06E8" w:rsidP="00313D36">
            <w:pPr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09:00-10:00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Посещение Казанского Собора.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14:paraId="79ECB010" w14:textId="77777777" w:rsidR="008D06E8" w:rsidRPr="008D06E8" w:rsidRDefault="008D06E8" w:rsidP="00313D36">
            <w:pPr>
              <w:contextualSpacing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75C94">
              <w:rPr>
                <w:b/>
                <w:noProof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39FAC501" wp14:editId="64647AB9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37465</wp:posOffset>
                  </wp:positionV>
                  <wp:extent cx="2400300" cy="1508760"/>
                  <wp:effectExtent l="0" t="0" r="0" b="0"/>
                  <wp:wrapThrough wrapText="bothSides">
                    <wp:wrapPolygon edited="0">
                      <wp:start x="686" y="0"/>
                      <wp:lineTo x="0" y="545"/>
                      <wp:lineTo x="0" y="21000"/>
                      <wp:lineTo x="686" y="21273"/>
                      <wp:lineTo x="20743" y="21273"/>
                      <wp:lineTo x="21429" y="21000"/>
                      <wp:lineTo x="21429" y="545"/>
                      <wp:lineTo x="20743" y="0"/>
                      <wp:lineTo x="686" y="0"/>
                    </wp:wrapPolygon>
                  </wp:wrapThrough>
                  <wp:docPr id="18" name="Рисунок 18" descr="казанский собор - Сток картинки - iSto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казанский собор - Сток картинки - iStock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50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Казанский собор на Невском проспекте – один из самых узнаваемых храмов Санкт‑Петербурга, построенный в начале </w:t>
            </w:r>
            <w:r w:rsidRPr="00EC5BBC">
              <w:rPr>
                <w:rFonts w:ascii="Times New Roman" w:hAnsi="Times New Roman" w:cs="Times New Roman"/>
                <w:i/>
              </w:rPr>
              <w:t>XIX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века в стиле ампир. Его грандиозная колоннада напоминает римский собор Святого Петра, а внутри хранится главная святыня – чудотворная икона Казанской Божьей Матери. Казанский собор также является памятником военной славы: здесь похоронен полководец М. И. Кутузов, а стены украшают трофеи Отечественной войны 1812 года.</w:t>
            </w:r>
          </w:p>
          <w:p w14:paraId="082B405D" w14:textId="77777777" w:rsidR="008D06E8" w:rsidRPr="008D06E8" w:rsidRDefault="008D06E8" w:rsidP="00313D36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noProof/>
                <w:lang w:val="ru-RU" w:eastAsia="ru-RU"/>
              </w:rPr>
              <w:drawing>
                <wp:anchor distT="0" distB="0" distL="114300" distR="114300" simplePos="0" relativeHeight="251664384" behindDoc="1" locked="0" layoutInCell="1" allowOverlap="1" wp14:anchorId="7DC4F05B" wp14:editId="0745DB82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1592580</wp:posOffset>
                  </wp:positionV>
                  <wp:extent cx="2392680" cy="1485900"/>
                  <wp:effectExtent l="0" t="0" r="7620" b="0"/>
                  <wp:wrapTight wrapText="bothSides">
                    <wp:wrapPolygon edited="0">
                      <wp:start x="172" y="0"/>
                      <wp:lineTo x="0" y="831"/>
                      <wp:lineTo x="0" y="19662"/>
                      <wp:lineTo x="172" y="21323"/>
                      <wp:lineTo x="21325" y="21323"/>
                      <wp:lineTo x="21497" y="19662"/>
                      <wp:lineTo x="21497" y="831"/>
                      <wp:lineTo x="21325" y="0"/>
                      <wp:lineTo x="172" y="0"/>
                    </wp:wrapPolygon>
                  </wp:wrapTight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80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E8">
              <w:rPr>
                <w:rFonts w:ascii="Calibri" w:hAnsi="Calibri" w:cs="Calibri"/>
                <w:noProof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 wp14:anchorId="1E02B4DD" wp14:editId="68E14352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30480</wp:posOffset>
                  </wp:positionV>
                  <wp:extent cx="2407920" cy="1577340"/>
                  <wp:effectExtent l="0" t="0" r="0" b="3810"/>
                  <wp:wrapTight wrapText="bothSides">
                    <wp:wrapPolygon edited="0">
                      <wp:start x="684" y="0"/>
                      <wp:lineTo x="0" y="522"/>
                      <wp:lineTo x="0" y="20870"/>
                      <wp:lineTo x="513" y="21391"/>
                      <wp:lineTo x="684" y="21391"/>
                      <wp:lineTo x="20677" y="21391"/>
                      <wp:lineTo x="20848" y="21391"/>
                      <wp:lineTo x="21361" y="20870"/>
                      <wp:lineTo x="21361" y="522"/>
                      <wp:lineTo x="20677" y="0"/>
                      <wp:lineTo x="684" y="0"/>
                    </wp:wrapPolygon>
                  </wp:wrapTight>
                  <wp:docPr id="17" name="Рисунок 17" descr="Эрмитаж: режим работы 2022, стоимость билетов, аудиогид, история, сай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Эрмитаж: режим работы 2022, стоимость билетов, аудиогид, история, сайт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157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10:30-13:30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Экскурсия в Эрмитаж* (за доп. плату).</w:t>
            </w:r>
          </w:p>
          <w:p w14:paraId="7E50EEA6" w14:textId="77777777" w:rsidR="008D06E8" w:rsidRPr="008D06E8" w:rsidRDefault="008D06E8" w:rsidP="00313D36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1E03F5C" w14:textId="77777777" w:rsidR="008D06E8" w:rsidRPr="008D06E8" w:rsidRDefault="008D06E8" w:rsidP="00313D36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Во время посещения Эрмитажа Вашему вниманию будут представлены знаменитые коллекции музея. Вы увидите парадные залы Зимнего дворца, полюбуетесь полотнами прославленных живописцев и предметами декоративно-прикладного искусства разных эпох. Вы сможете оценить великолепие Парадной лестницы, Петровского зала, Гербового зала, Галереи 1812 года, Павильонного зала и парадные комнаты дворца.</w:t>
            </w:r>
            <w:r w:rsidRPr="008D06E8">
              <w:rPr>
                <w:i/>
                <w:lang w:val="ru-RU"/>
              </w:rPr>
              <w:t xml:space="preserve"> </w:t>
            </w:r>
          </w:p>
          <w:p w14:paraId="12EB5303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8DC6279" w14:textId="77777777" w:rsidR="008D06E8" w:rsidRPr="008D06E8" w:rsidRDefault="008D06E8" w:rsidP="00313D36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24E0941B" wp14:editId="569E983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33020</wp:posOffset>
                  </wp:positionV>
                  <wp:extent cx="2438400" cy="1828800"/>
                  <wp:effectExtent l="0" t="0" r="0" b="0"/>
                  <wp:wrapTight wrapText="bothSides">
                    <wp:wrapPolygon edited="0">
                      <wp:start x="675" y="0"/>
                      <wp:lineTo x="0" y="450"/>
                      <wp:lineTo x="0" y="21150"/>
                      <wp:lineTo x="675" y="21375"/>
                      <wp:lineTo x="20756" y="21375"/>
                      <wp:lineTo x="21431" y="21150"/>
                      <wp:lineTo x="21431" y="450"/>
                      <wp:lineTo x="20756" y="0"/>
                      <wp:lineTo x="675" y="0"/>
                    </wp:wrapPolygon>
                  </wp:wrapTight>
                  <wp:docPr id="8" name="Рисунок 8" descr="Петропавловская крепость 2025: расписание, билеты и экскур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тропавловская крепость 2025: расписание, билеты и экскур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15:30-17:00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Обзорная экскурсия по Петропавловской крепости с посещением Петропавловского собора, Великокняжеской усыпальницы и тюрьмы Трубецкого бастиона</w:t>
            </w:r>
            <w:r w:rsidRPr="008D06E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*(доп. плата)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69BA9844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i/>
                <w:lang w:val="ru-RU"/>
              </w:rPr>
              <w:t>Петропавловская крепость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– историческое сердце Санкт‑Петербурга, основанное Петром </w:t>
            </w:r>
            <w:r w:rsidRPr="00187054">
              <w:rPr>
                <w:rFonts w:ascii="Times New Roman" w:hAnsi="Times New Roman" w:cs="Times New Roman"/>
                <w:i/>
              </w:rPr>
              <w:t>I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в 1703 году. Она стала первой постройкой нового города и символом его рождения.</w:t>
            </w:r>
          </w:p>
          <w:p w14:paraId="36706084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i/>
                <w:lang w:val="ru-RU"/>
              </w:rPr>
              <w:t>Петропавловский собор</w:t>
            </w:r>
          </w:p>
          <w:p w14:paraId="10336C71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Главный храм крепости, возведённый по проекту архитектора Доменико </w:t>
            </w:r>
            <w:proofErr w:type="spellStart"/>
            <w:r w:rsidRPr="008D06E8">
              <w:rPr>
                <w:rFonts w:ascii="Times New Roman" w:hAnsi="Times New Roman" w:cs="Times New Roman"/>
                <w:i/>
                <w:lang w:val="ru-RU"/>
              </w:rPr>
              <w:t>Трезини</w:t>
            </w:r>
            <w:proofErr w:type="spellEnd"/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, является выдающимся памятником петровского барокко. Его золотой шпиль высотой более 120 метров стал одной из главных архитектурных доминант Петербурга. В соборе находятся усыпальницы российских императоров от Петра </w:t>
            </w:r>
            <w:r w:rsidRPr="00187054">
              <w:rPr>
                <w:rFonts w:ascii="Times New Roman" w:hAnsi="Times New Roman" w:cs="Times New Roman"/>
                <w:i/>
              </w:rPr>
              <w:t>I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до Николая </w:t>
            </w:r>
            <w:r w:rsidRPr="00187054">
              <w:rPr>
                <w:rFonts w:ascii="Times New Roman" w:hAnsi="Times New Roman" w:cs="Times New Roman"/>
                <w:i/>
              </w:rPr>
              <w:t>II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>.</w:t>
            </w:r>
          </w:p>
          <w:p w14:paraId="1FD3DF47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187054">
              <w:rPr>
                <w:rFonts w:ascii="Times New Roman" w:hAnsi="Times New Roman" w:cs="Times New Roman"/>
                <w:b/>
                <w:i/>
                <w:noProof/>
                <w:lang w:val="ru-RU" w:eastAsia="ru-RU"/>
              </w:rPr>
              <w:drawing>
                <wp:anchor distT="0" distB="0" distL="114300" distR="114300" simplePos="0" relativeHeight="251667456" behindDoc="1" locked="0" layoutInCell="1" allowOverlap="1" wp14:anchorId="1D41551D" wp14:editId="6E6AEDAF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26035</wp:posOffset>
                  </wp:positionV>
                  <wp:extent cx="2453640" cy="1635760"/>
                  <wp:effectExtent l="0" t="0" r="3810" b="2540"/>
                  <wp:wrapTight wrapText="bothSides">
                    <wp:wrapPolygon edited="0">
                      <wp:start x="671" y="0"/>
                      <wp:lineTo x="0" y="503"/>
                      <wp:lineTo x="0" y="20627"/>
                      <wp:lineTo x="335" y="21382"/>
                      <wp:lineTo x="671" y="21382"/>
                      <wp:lineTo x="20795" y="21382"/>
                      <wp:lineTo x="21130" y="21382"/>
                      <wp:lineTo x="21466" y="20627"/>
                      <wp:lineTo x="21466" y="503"/>
                      <wp:lineTo x="20795" y="0"/>
                      <wp:lineTo x="671" y="0"/>
                    </wp:wrapPolygon>
                  </wp:wrapTight>
                  <wp:docPr id="10" name="Рисунок 10" descr="Музей «Петропавловский собор. Великокняжеская усыпальница» 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узей «Петропавловский собор. Великокняжеская усыпальница» 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163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E8">
              <w:rPr>
                <w:rFonts w:ascii="Times New Roman" w:hAnsi="Times New Roman" w:cs="Times New Roman"/>
                <w:b/>
                <w:i/>
                <w:lang w:val="ru-RU"/>
              </w:rPr>
              <w:t>Великокняжеская усыпальница</w:t>
            </w:r>
          </w:p>
          <w:p w14:paraId="1E29716D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Расположена рядом с собором и служит местом захоронения представителей династии Романовых. Интерьеры усыпальницы отличаются строгим и торжественным убранством, подчеркивающим значимость этого мемориального комплекса.</w:t>
            </w:r>
          </w:p>
          <w:p w14:paraId="36F112C7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i/>
                <w:lang w:val="ru-RU"/>
              </w:rPr>
              <w:t>Тюрьма Трубецкого бастиона</w:t>
            </w:r>
          </w:p>
          <w:p w14:paraId="596A2E43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Один из самых известных объектов крепости, где в </w:t>
            </w:r>
            <w:r w:rsidRPr="00187054">
              <w:rPr>
                <w:rFonts w:ascii="Times New Roman" w:hAnsi="Times New Roman" w:cs="Times New Roman"/>
                <w:i/>
              </w:rPr>
              <w:t>XIX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– начале </w:t>
            </w:r>
            <w:r w:rsidRPr="00187054">
              <w:rPr>
                <w:rFonts w:ascii="Times New Roman" w:hAnsi="Times New Roman" w:cs="Times New Roman"/>
                <w:i/>
              </w:rPr>
              <w:t>XX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века содержались политические заключённые, в том числе известные деятели российской истории и культуры. Экспозиция тюрьмы рассказывает о судьбах узников и условиях их содержания, сохраняя память о драматических страницах прошлого.</w:t>
            </w:r>
          </w:p>
          <w:p w14:paraId="597DB59A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6ACB90D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Свободное время.</w:t>
            </w:r>
          </w:p>
          <w:p w14:paraId="6B43F4F9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Ночлег в гостинице.</w:t>
            </w:r>
          </w:p>
          <w:p w14:paraId="2919D8B6" w14:textId="77777777" w:rsidR="008D06E8" w:rsidRPr="008D06E8" w:rsidRDefault="008D06E8" w:rsidP="00313D36">
            <w:pPr>
              <w:tabs>
                <w:tab w:val="left" w:pos="900"/>
                <w:tab w:val="left" w:pos="9497"/>
              </w:tabs>
              <w:ind w:right="-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F9B9974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6F5AE116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bCs/>
                <w:lang w:val="ru-RU"/>
              </w:rPr>
              <w:t>7:00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Завтрак в гостинице.</w:t>
            </w:r>
          </w:p>
          <w:p w14:paraId="0C7A030E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8:00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Выселение из гостиницы.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Встреча с гидом экскурсоводом*(доп. плата).</w:t>
            </w:r>
          </w:p>
          <w:p w14:paraId="3FD3DF84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8D06E8">
              <w:rPr>
                <w:rFonts w:ascii="Times New Roman" w:hAnsi="Times New Roman" w:cs="Times New Roman"/>
                <w:lang w:val="ru-RU"/>
              </w:rPr>
              <w:t>Заезд по дороге в торговый центр для покупки товаров в дорогу.</w:t>
            </w:r>
          </w:p>
          <w:p w14:paraId="3E32A3F8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D06E8">
              <w:rPr>
                <w:b/>
                <w:noProof/>
                <w:lang w:val="ru-RU" w:eastAsia="ru-RU"/>
              </w:rPr>
              <w:drawing>
                <wp:anchor distT="0" distB="0" distL="114300" distR="114300" simplePos="0" relativeHeight="251665408" behindDoc="1" locked="0" layoutInCell="1" allowOverlap="1" wp14:anchorId="172D3C9A" wp14:editId="3D7A9452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71755</wp:posOffset>
                  </wp:positionV>
                  <wp:extent cx="2486025" cy="1653540"/>
                  <wp:effectExtent l="0" t="0" r="9525" b="3810"/>
                  <wp:wrapTight wrapText="bothSides">
                    <wp:wrapPolygon edited="0">
                      <wp:start x="662" y="0"/>
                      <wp:lineTo x="0" y="498"/>
                      <wp:lineTo x="0" y="21152"/>
                      <wp:lineTo x="662" y="21401"/>
                      <wp:lineTo x="20855" y="21401"/>
                      <wp:lineTo x="21517" y="21152"/>
                      <wp:lineTo x="21517" y="498"/>
                      <wp:lineTo x="20855" y="0"/>
                      <wp:lineTo x="662" y="0"/>
                    </wp:wrapPolygon>
                  </wp:wrapTight>
                  <wp:docPr id="9" name="Рисунок 9" descr="Царское Село. «Здесь каждый шаг в душе рождает воспоминания прежних лет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Царское Село. «Здесь каждый шаг в душе рождает воспоминания прежних лет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9:00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b/>
                <w:lang w:val="ru-RU"/>
              </w:rPr>
              <w:t>Отправление в Царское Село (Пушкин)</w:t>
            </w:r>
            <w:r w:rsidRPr="008D06E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*(доп. плата)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– «маленькую летнюю столицу России».</w:t>
            </w:r>
          </w:p>
          <w:p w14:paraId="37C932D7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Царское Село – Государственный музей‑заповедник на территории Санкт‑Петербурга, включённый в перечень памятников, охраняемых ЮНЕСКО. Это крупный учебный, туристический, научный и культурный центр, имеющий также важное историческое значение.</w:t>
            </w:r>
          </w:p>
          <w:p w14:paraId="3CB04277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50F29955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Город Пушкин был основан в 1710 году как императорская загородная резиденция «Царское Село» и получил статус города в 1808 году.</w:t>
            </w:r>
          </w:p>
          <w:p w14:paraId="05F14460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Царскосельский дворцово‑парковый ансамбль является выдающимся памятником мировой архитектуры и садово‑паркового искусства </w:t>
            </w:r>
            <w:r w:rsidRPr="002B71F0">
              <w:rPr>
                <w:rFonts w:ascii="Times New Roman" w:hAnsi="Times New Roman" w:cs="Times New Roman"/>
                <w:i/>
              </w:rPr>
              <w:t>XVIII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– начала </w:t>
            </w:r>
            <w:r w:rsidRPr="002B71F0">
              <w:rPr>
                <w:rFonts w:ascii="Times New Roman" w:hAnsi="Times New Roman" w:cs="Times New Roman"/>
                <w:i/>
              </w:rPr>
              <w:t>XX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 xml:space="preserve"> века. Здесь 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lastRenderedPageBreak/>
              <w:t>трудились лучшие зодчие, скульпторы и живописцы, воплощая замыслы венценосных заказчиков. В ансамбле представлены образцы архитектуры барокко и классицизма, а также первые в российской столице интерьеры в стиле модерн.</w:t>
            </w:r>
          </w:p>
          <w:p w14:paraId="13D8B8F8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7C3CCE5E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Экскурсия в Екатерининский дворец</w:t>
            </w:r>
            <w:r w:rsidRPr="008D06E8">
              <w:rPr>
                <w:rFonts w:ascii="Times New Roman" w:hAnsi="Times New Roman" w:cs="Times New Roman"/>
                <w:color w:val="000000" w:themeColor="text1"/>
                <w:lang w:val="ru-RU"/>
              </w:rPr>
              <w:t>*(доп. плата)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D06E8">
              <w:rPr>
                <w:rFonts w:ascii="Times New Roman" w:hAnsi="Times New Roman" w:cs="Times New Roman"/>
                <w:i/>
                <w:lang w:val="ru-RU"/>
              </w:rPr>
              <w:t>с его неповторимыми интерьерами парадных залов, жемчужиной которых являются всемирно известная возрожденная Янтарная комната и Большой зал «Светлая галерея».</w:t>
            </w:r>
          </w:p>
          <w:p w14:paraId="43C5E8E7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8D06E8">
              <w:rPr>
                <w:rFonts w:ascii="Times New Roman" w:hAnsi="Times New Roman" w:cs="Times New Roman"/>
                <w:i/>
                <w:lang w:val="ru-RU"/>
              </w:rPr>
              <w:t>На территории Екатерининского и Александровского парков общей площадью около 300 гектаров находятся более сотни памятников: величественные дворцы и павильоны, мосты и мраморные монументы, а также экзотические сооружения в готическом, турецком и китайском стилях, придающие паркам романтическую атмосферу.</w:t>
            </w:r>
          </w:p>
          <w:p w14:paraId="1A84D065" w14:textId="77777777" w:rsidR="008D06E8" w:rsidRPr="008D06E8" w:rsidRDefault="008D06E8" w:rsidP="00313D36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  <w:p w14:paraId="743B6A6F" w14:textId="77777777" w:rsidR="008D06E8" w:rsidRPr="008D06E8" w:rsidRDefault="008D06E8" w:rsidP="00313D36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lang w:val="ru-RU"/>
              </w:rPr>
              <w:t>13:00</w:t>
            </w:r>
            <w:r w:rsidRPr="008D06E8">
              <w:rPr>
                <w:rFonts w:ascii="Times New Roman" w:hAnsi="Times New Roman" w:cs="Times New Roman"/>
                <w:lang w:val="ru-RU"/>
              </w:rPr>
              <w:t xml:space="preserve"> Отправление в г. Витебск.</w:t>
            </w:r>
          </w:p>
          <w:p w14:paraId="266F29EC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00:00</w:t>
            </w:r>
            <w:r w:rsidRPr="008D06E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Прибытие в </w:t>
            </w:r>
            <w:r w:rsidRPr="008D06E8">
              <w:rPr>
                <w:rFonts w:ascii="Times New Roman" w:hAnsi="Times New Roman" w:cs="Times New Roman"/>
                <w:lang w:val="ru-RU"/>
              </w:rPr>
              <w:t>г. Витебск</w:t>
            </w:r>
            <w:r w:rsidRPr="008D06E8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  <w:tr w:rsidR="008D06E8" w:rsidRPr="00AF11FE" w14:paraId="1B6A94B6" w14:textId="77777777" w:rsidTr="008D06E8">
        <w:trPr>
          <w:trHeight w:val="276"/>
        </w:trPr>
        <w:tc>
          <w:tcPr>
            <w:tcW w:w="10490" w:type="dxa"/>
            <w:gridSpan w:val="2"/>
          </w:tcPr>
          <w:p w14:paraId="0F3C727E" w14:textId="77777777" w:rsidR="008D06E8" w:rsidRPr="008D06E8" w:rsidRDefault="008D06E8" w:rsidP="00313D36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14:paraId="1D01015A" w14:textId="77777777" w:rsidR="008D06E8" w:rsidRPr="008D06E8" w:rsidRDefault="008D06E8" w:rsidP="00313D36">
            <w:pPr>
              <w:ind w:right="-23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bCs/>
                <w:lang w:val="ru-RU"/>
              </w:rPr>
              <w:t>Предварительная стоимость программы:</w:t>
            </w:r>
          </w:p>
          <w:p w14:paraId="4A9D884D" w14:textId="77777777" w:rsidR="008D06E8" w:rsidRPr="008D06E8" w:rsidRDefault="008D06E8" w:rsidP="00313D36">
            <w:pPr>
              <w:ind w:right="-23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1882CB11" w14:textId="77777777" w:rsidR="008D06E8" w:rsidRPr="008D06E8" w:rsidRDefault="008D06E8" w:rsidP="00313D36">
            <w:pPr>
              <w:ind w:right="-2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530 бел. рублей </w:t>
            </w:r>
            <w:r w:rsidRPr="008D06E8">
              <w:rPr>
                <w:rFonts w:ascii="Times New Roman" w:hAnsi="Times New Roman" w:cs="Times New Roman"/>
                <w:bCs/>
                <w:lang w:val="ru-RU"/>
              </w:rPr>
              <w:t>на 1 человека (при группе 40 чел.)</w:t>
            </w:r>
          </w:p>
          <w:p w14:paraId="6CB4FD86" w14:textId="77777777" w:rsidR="008D06E8" w:rsidRPr="008D06E8" w:rsidRDefault="008D06E8" w:rsidP="00313D36">
            <w:pPr>
              <w:ind w:right="-234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D06E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610 бел. рублей </w:t>
            </w:r>
            <w:r w:rsidRPr="008D06E8">
              <w:rPr>
                <w:rFonts w:ascii="Times New Roman" w:hAnsi="Times New Roman" w:cs="Times New Roman"/>
                <w:bCs/>
                <w:lang w:val="ru-RU"/>
              </w:rPr>
              <w:t>на 1 человека (при группе 30 чел.)</w:t>
            </w:r>
          </w:p>
          <w:p w14:paraId="766F0047" w14:textId="77777777" w:rsidR="008D06E8" w:rsidRPr="008D06E8" w:rsidRDefault="008D06E8" w:rsidP="00313D36">
            <w:pPr>
              <w:ind w:right="-23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tbl>
      <w:tblPr>
        <w:tblStyle w:val="1"/>
        <w:tblW w:w="991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5040"/>
      </w:tblGrid>
      <w:tr w:rsidR="008D06E8" w:rsidRPr="00054D06" w14:paraId="0D2FA4C8" w14:textId="77777777" w:rsidTr="00313D36">
        <w:trPr>
          <w:trHeight w:val="290"/>
        </w:trPr>
        <w:tc>
          <w:tcPr>
            <w:tcW w:w="4878" w:type="dxa"/>
          </w:tcPr>
          <w:p w14:paraId="23E215C7" w14:textId="77777777" w:rsidR="008D06E8" w:rsidRPr="00054D06" w:rsidRDefault="008D06E8" w:rsidP="00313D36">
            <w:pPr>
              <w:jc w:val="both"/>
              <w:rPr>
                <w:rFonts w:ascii="Times New Roman" w:hAnsi="Times New Roman"/>
                <w:b/>
              </w:rPr>
            </w:pPr>
            <w:r w:rsidRPr="00054D06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054D06">
              <w:rPr>
                <w:rFonts w:ascii="Times New Roman" w:hAnsi="Times New Roman"/>
                <w:b/>
              </w:rPr>
              <w:t>стоимость</w:t>
            </w:r>
            <w:proofErr w:type="spellEnd"/>
            <w:r w:rsidRPr="00054D0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54D06">
              <w:rPr>
                <w:rFonts w:ascii="Times New Roman" w:hAnsi="Times New Roman"/>
                <w:b/>
              </w:rPr>
              <w:t>программы</w:t>
            </w:r>
            <w:proofErr w:type="spellEnd"/>
            <w:r w:rsidRPr="00054D0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54D06">
              <w:rPr>
                <w:rFonts w:ascii="Times New Roman" w:hAnsi="Times New Roman"/>
                <w:b/>
              </w:rPr>
              <w:t>включены</w:t>
            </w:r>
            <w:proofErr w:type="spellEnd"/>
            <w:r w:rsidRPr="00054D0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040" w:type="dxa"/>
          </w:tcPr>
          <w:p w14:paraId="336A3994" w14:textId="77777777" w:rsidR="008D06E8" w:rsidRPr="00054D06" w:rsidRDefault="008D06E8" w:rsidP="00313D36">
            <w:pPr>
              <w:jc w:val="both"/>
              <w:rPr>
                <w:rFonts w:ascii="Times New Roman" w:hAnsi="Times New Roman"/>
                <w:b/>
              </w:rPr>
            </w:pPr>
            <w:r w:rsidRPr="00054D06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054D06">
              <w:rPr>
                <w:rFonts w:ascii="Times New Roman" w:hAnsi="Times New Roman"/>
                <w:b/>
              </w:rPr>
              <w:t>стоимость</w:t>
            </w:r>
            <w:proofErr w:type="spellEnd"/>
            <w:r w:rsidRPr="00054D0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54D06">
              <w:rPr>
                <w:rFonts w:ascii="Times New Roman" w:hAnsi="Times New Roman"/>
                <w:b/>
              </w:rPr>
              <w:t>не</w:t>
            </w:r>
            <w:proofErr w:type="spellEnd"/>
            <w:r w:rsidRPr="00054D0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54D06">
              <w:rPr>
                <w:rFonts w:ascii="Times New Roman" w:hAnsi="Times New Roman"/>
                <w:b/>
              </w:rPr>
              <w:t>включены</w:t>
            </w:r>
            <w:proofErr w:type="spellEnd"/>
            <w:r w:rsidRPr="00054D06">
              <w:rPr>
                <w:rFonts w:ascii="Times New Roman" w:hAnsi="Times New Roman"/>
                <w:b/>
              </w:rPr>
              <w:t>*:</w:t>
            </w:r>
          </w:p>
        </w:tc>
      </w:tr>
      <w:tr w:rsidR="008D06E8" w:rsidRPr="00424066" w14:paraId="0895EDE6" w14:textId="77777777" w:rsidTr="00313D36">
        <w:trPr>
          <w:trHeight w:val="4432"/>
        </w:trPr>
        <w:tc>
          <w:tcPr>
            <w:tcW w:w="4878" w:type="dxa"/>
          </w:tcPr>
          <w:p w14:paraId="77D1411A" w14:textId="77777777" w:rsidR="008D06E8" w:rsidRPr="00393B65" w:rsidRDefault="008D06E8" w:rsidP="008D06E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393B65">
              <w:rPr>
                <w:rFonts w:ascii="Times New Roman" w:hAnsi="Times New Roman"/>
              </w:rPr>
              <w:t>организация</w:t>
            </w:r>
            <w:proofErr w:type="spellEnd"/>
            <w:r w:rsidRPr="00393B6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культурно-познавательной</w:t>
            </w:r>
            <w:proofErr w:type="spellEnd"/>
            <w:r w:rsidRPr="00393B65">
              <w:rPr>
                <w:rFonts w:ascii="Times New Roman" w:hAnsi="Times New Roman"/>
              </w:rPr>
              <w:t xml:space="preserve"> </w:t>
            </w:r>
            <w:proofErr w:type="spellStart"/>
            <w:r w:rsidRPr="00393B65">
              <w:rPr>
                <w:rFonts w:ascii="Times New Roman" w:hAnsi="Times New Roman"/>
              </w:rPr>
              <w:t>программы</w:t>
            </w:r>
            <w:proofErr w:type="spellEnd"/>
            <w:r w:rsidRPr="00393B65">
              <w:rPr>
                <w:rFonts w:ascii="Times New Roman" w:hAnsi="Times New Roman"/>
              </w:rPr>
              <w:t xml:space="preserve">; </w:t>
            </w:r>
          </w:p>
          <w:p w14:paraId="31BB8858" w14:textId="77777777" w:rsidR="008D06E8" w:rsidRPr="008D06E8" w:rsidRDefault="008D06E8" w:rsidP="008D06E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8D06E8">
              <w:rPr>
                <w:rFonts w:ascii="Times New Roman" w:hAnsi="Times New Roman"/>
                <w:lang w:val="ru-RU"/>
              </w:rPr>
              <w:t>проживание в отеле г. Санкт-Петербург 3 ночи (с завтраком);</w:t>
            </w:r>
          </w:p>
          <w:p w14:paraId="026A623A" w14:textId="77777777" w:rsidR="008D06E8" w:rsidRPr="00393B65" w:rsidRDefault="008D06E8" w:rsidP="008D06E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393B65">
              <w:rPr>
                <w:rFonts w:ascii="Times New Roman" w:hAnsi="Times New Roman"/>
              </w:rPr>
              <w:t xml:space="preserve">3 </w:t>
            </w:r>
            <w:proofErr w:type="spellStart"/>
            <w:r w:rsidRPr="00393B65">
              <w:rPr>
                <w:rFonts w:ascii="Times New Roman" w:hAnsi="Times New Roman"/>
              </w:rPr>
              <w:t>завтрака</w:t>
            </w:r>
            <w:proofErr w:type="spellEnd"/>
            <w:r w:rsidRPr="00393B65">
              <w:rPr>
                <w:rFonts w:ascii="Times New Roman" w:hAnsi="Times New Roman"/>
              </w:rPr>
              <w:t>;</w:t>
            </w:r>
          </w:p>
          <w:p w14:paraId="4646FEC5" w14:textId="77777777" w:rsidR="008D06E8" w:rsidRPr="00393B65" w:rsidRDefault="008D06E8" w:rsidP="008D06E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</w:t>
            </w:r>
            <w:r w:rsidRPr="00393B65">
              <w:rPr>
                <w:rFonts w:ascii="Times New Roman" w:hAnsi="Times New Roman"/>
              </w:rPr>
              <w:t>ран</w:t>
            </w:r>
            <w:r>
              <w:rPr>
                <w:rFonts w:ascii="Times New Roman" w:hAnsi="Times New Roman"/>
              </w:rPr>
              <w:t>спортное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обслуживание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автобусом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2CA8B226" w14:textId="77777777" w:rsidR="008D06E8" w:rsidRPr="00393B65" w:rsidRDefault="008D06E8" w:rsidP="008D06E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сопровождение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сотрудником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Центра</w:t>
            </w:r>
            <w:proofErr w:type="spellEnd"/>
            <w:r w:rsidRPr="00393B65">
              <w:rPr>
                <w:rFonts w:ascii="Times New Roman" w:hAnsi="Times New Roman"/>
              </w:rPr>
              <w:t>.</w:t>
            </w:r>
          </w:p>
        </w:tc>
        <w:tc>
          <w:tcPr>
            <w:tcW w:w="5040" w:type="dxa"/>
          </w:tcPr>
          <w:p w14:paraId="5EC71978" w14:textId="77777777" w:rsidR="008D06E8" w:rsidRPr="008D06E8" w:rsidRDefault="008D06E8" w:rsidP="008D06E8">
            <w:pPr>
              <w:pStyle w:val="a3"/>
              <w:numPr>
                <w:ilvl w:val="0"/>
                <w:numId w:val="2"/>
              </w:numPr>
              <w:ind w:left="404" w:hanging="284"/>
              <w:jc w:val="both"/>
              <w:rPr>
                <w:rFonts w:ascii="Times New Roman" w:hAnsi="Times New Roman"/>
                <w:lang w:val="ru-RU"/>
              </w:rPr>
            </w:pPr>
            <w:r w:rsidRPr="008D06E8">
              <w:rPr>
                <w:rFonts w:ascii="Times New Roman" w:hAnsi="Times New Roman"/>
                <w:lang w:val="ru-RU"/>
              </w:rPr>
              <w:t>экскурсионные программы в г. Санкт-Петербург на четыре дня с платными стоянками и гидами: 1) Кронштадт (3 часа); 2) обзорная по г. Санкт-Петербург (3-5 часов); 3) Петропавловская крепость (1,5 часа); 4) Царское село (Пушкин);</w:t>
            </w:r>
          </w:p>
          <w:p w14:paraId="1728FD3E" w14:textId="77777777" w:rsidR="008D06E8" w:rsidRPr="00A51DA5" w:rsidRDefault="008D06E8" w:rsidP="008D06E8">
            <w:pPr>
              <w:pStyle w:val="a3"/>
              <w:numPr>
                <w:ilvl w:val="0"/>
                <w:numId w:val="2"/>
              </w:numPr>
              <w:ind w:left="404" w:hanging="300"/>
              <w:jc w:val="both"/>
              <w:rPr>
                <w:rFonts w:ascii="Times New Roman" w:hAnsi="Times New Roman"/>
              </w:rPr>
            </w:pPr>
            <w:r w:rsidRPr="008D06E8">
              <w:rPr>
                <w:rFonts w:ascii="Times New Roman" w:hAnsi="Times New Roman"/>
                <w:lang w:val="ru-RU"/>
              </w:rPr>
              <w:t xml:space="preserve">входные билеты в Эрмитаж – 700 руб. </w:t>
            </w:r>
            <w:r w:rsidRPr="00A51DA5">
              <w:rPr>
                <w:rFonts w:ascii="Times New Roman" w:hAnsi="Times New Roman"/>
              </w:rPr>
              <w:t>РФ;</w:t>
            </w:r>
          </w:p>
          <w:p w14:paraId="1A87F58A" w14:textId="77777777" w:rsidR="008D06E8" w:rsidRPr="00A51DA5" w:rsidRDefault="008D06E8" w:rsidP="008D06E8">
            <w:pPr>
              <w:pStyle w:val="a3"/>
              <w:numPr>
                <w:ilvl w:val="0"/>
                <w:numId w:val="2"/>
              </w:numPr>
              <w:ind w:left="404" w:hanging="300"/>
              <w:jc w:val="both"/>
              <w:rPr>
                <w:rFonts w:ascii="Times New Roman" w:hAnsi="Times New Roman"/>
              </w:rPr>
            </w:pPr>
            <w:r w:rsidRPr="008D06E8">
              <w:rPr>
                <w:rFonts w:ascii="Times New Roman" w:hAnsi="Times New Roman"/>
                <w:lang w:val="ru-RU"/>
              </w:rPr>
              <w:t xml:space="preserve">входные билеты и экскурсионное обслуживание в Государственном мемориальном музее обороны и блокады Ленинграда – 400 руб. </w:t>
            </w:r>
            <w:r w:rsidRPr="00A51DA5">
              <w:rPr>
                <w:rFonts w:ascii="Times New Roman" w:hAnsi="Times New Roman"/>
              </w:rPr>
              <w:t>РФ.</w:t>
            </w:r>
            <w:r>
              <w:rPr>
                <w:rFonts w:ascii="Times New Roman" w:hAnsi="Times New Roman"/>
              </w:rPr>
              <w:t xml:space="preserve"> (дополнительно, по желанию)</w:t>
            </w:r>
            <w:r w:rsidRPr="00A51DA5">
              <w:rPr>
                <w:rFonts w:ascii="Times New Roman" w:hAnsi="Times New Roman"/>
              </w:rPr>
              <w:t>;</w:t>
            </w:r>
          </w:p>
          <w:p w14:paraId="6CE36395" w14:textId="77777777" w:rsidR="008D06E8" w:rsidRPr="00A51DA5" w:rsidRDefault="008D06E8" w:rsidP="008D06E8">
            <w:pPr>
              <w:pStyle w:val="a3"/>
              <w:numPr>
                <w:ilvl w:val="0"/>
                <w:numId w:val="2"/>
              </w:numPr>
              <w:ind w:left="404" w:hanging="300"/>
              <w:jc w:val="both"/>
              <w:rPr>
                <w:rFonts w:ascii="Times New Roman" w:hAnsi="Times New Roman"/>
              </w:rPr>
            </w:pPr>
            <w:r w:rsidRPr="008D06E8">
              <w:rPr>
                <w:rFonts w:ascii="Times New Roman" w:hAnsi="Times New Roman"/>
                <w:lang w:val="ru-RU"/>
              </w:rPr>
              <w:t>входные билеты и экскурсионное обслуживание в Екатерининском дворце: для граждан РБ – 1</w:t>
            </w:r>
            <w:r>
              <w:rPr>
                <w:rFonts w:ascii="Times New Roman" w:hAnsi="Times New Roman"/>
              </w:rPr>
              <w:t> </w:t>
            </w:r>
            <w:r w:rsidRPr="008D06E8">
              <w:rPr>
                <w:rFonts w:ascii="Times New Roman" w:hAnsi="Times New Roman"/>
                <w:lang w:val="ru-RU"/>
              </w:rPr>
              <w:t xml:space="preserve">200 руб. </w:t>
            </w:r>
            <w:r w:rsidRPr="00A51DA5">
              <w:rPr>
                <w:rFonts w:ascii="Times New Roman" w:hAnsi="Times New Roman"/>
              </w:rPr>
              <w:t>РФ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иностранных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граждан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r w:rsidRPr="00A51DA5">
              <w:rPr>
                <w:rFonts w:ascii="Times New Roman" w:hAnsi="Times New Roman"/>
              </w:rPr>
              <w:t xml:space="preserve">2 200 </w:t>
            </w:r>
            <w:proofErr w:type="spellStart"/>
            <w:r w:rsidRPr="00A51DA5">
              <w:rPr>
                <w:rFonts w:ascii="Times New Roman" w:hAnsi="Times New Roman"/>
              </w:rPr>
              <w:t>руб</w:t>
            </w:r>
            <w:proofErr w:type="spellEnd"/>
            <w:r w:rsidRPr="00A51DA5">
              <w:rPr>
                <w:rFonts w:ascii="Times New Roman" w:hAnsi="Times New Roman"/>
              </w:rPr>
              <w:t xml:space="preserve">. </w:t>
            </w:r>
            <w:proofErr w:type="gramStart"/>
            <w:r w:rsidRPr="00A51DA5">
              <w:rPr>
                <w:rFonts w:ascii="Times New Roman" w:hAnsi="Times New Roman"/>
              </w:rPr>
              <w:t>РФ.;</w:t>
            </w:r>
            <w:proofErr w:type="gramEnd"/>
          </w:p>
          <w:p w14:paraId="6A702AA9" w14:textId="77777777" w:rsidR="008D06E8" w:rsidRPr="00A51DA5" w:rsidRDefault="008D06E8" w:rsidP="008D06E8">
            <w:pPr>
              <w:pStyle w:val="a3"/>
              <w:numPr>
                <w:ilvl w:val="0"/>
                <w:numId w:val="2"/>
              </w:numPr>
              <w:ind w:left="404" w:hanging="300"/>
              <w:jc w:val="both"/>
              <w:rPr>
                <w:rFonts w:ascii="Times New Roman" w:hAnsi="Times New Roman"/>
              </w:rPr>
            </w:pPr>
            <w:proofErr w:type="spellStart"/>
            <w:r w:rsidRPr="00A51DA5">
              <w:rPr>
                <w:rFonts w:ascii="Times New Roman" w:hAnsi="Times New Roman"/>
              </w:rPr>
              <w:t>проезд</w:t>
            </w:r>
            <w:proofErr w:type="spellEnd"/>
            <w:r w:rsidRPr="00A51DA5">
              <w:rPr>
                <w:rFonts w:ascii="Times New Roman" w:hAnsi="Times New Roman"/>
              </w:rPr>
              <w:t xml:space="preserve"> </w:t>
            </w:r>
            <w:proofErr w:type="spellStart"/>
            <w:r w:rsidRPr="00A51DA5">
              <w:rPr>
                <w:rFonts w:ascii="Times New Roman" w:hAnsi="Times New Roman"/>
              </w:rPr>
              <w:t>на</w:t>
            </w:r>
            <w:proofErr w:type="spellEnd"/>
            <w:r w:rsidRPr="00A51DA5">
              <w:rPr>
                <w:rFonts w:ascii="Times New Roman" w:hAnsi="Times New Roman"/>
              </w:rPr>
              <w:t xml:space="preserve"> </w:t>
            </w:r>
            <w:proofErr w:type="spellStart"/>
            <w:r w:rsidRPr="00A51DA5">
              <w:rPr>
                <w:rFonts w:ascii="Times New Roman" w:hAnsi="Times New Roman"/>
              </w:rPr>
              <w:t>общественном</w:t>
            </w:r>
            <w:proofErr w:type="spellEnd"/>
            <w:r w:rsidRPr="00A51DA5">
              <w:rPr>
                <w:rFonts w:ascii="Times New Roman" w:hAnsi="Times New Roman"/>
              </w:rPr>
              <w:t xml:space="preserve"> </w:t>
            </w:r>
            <w:proofErr w:type="spellStart"/>
            <w:r w:rsidRPr="00A51DA5">
              <w:rPr>
                <w:rFonts w:ascii="Times New Roman" w:hAnsi="Times New Roman"/>
              </w:rPr>
              <w:t>транспорте</w:t>
            </w:r>
            <w:proofErr w:type="spellEnd"/>
            <w:r w:rsidRPr="00A51DA5">
              <w:rPr>
                <w:rFonts w:ascii="Times New Roman" w:hAnsi="Times New Roman"/>
              </w:rPr>
              <w:t>;</w:t>
            </w:r>
          </w:p>
          <w:p w14:paraId="6C218602" w14:textId="77777777" w:rsidR="008D06E8" w:rsidRPr="008D06E8" w:rsidRDefault="008D06E8" w:rsidP="008D06E8">
            <w:pPr>
              <w:pStyle w:val="a3"/>
              <w:numPr>
                <w:ilvl w:val="0"/>
                <w:numId w:val="2"/>
              </w:numPr>
              <w:ind w:left="404" w:hanging="300"/>
              <w:jc w:val="both"/>
              <w:rPr>
                <w:rFonts w:ascii="Times New Roman" w:hAnsi="Times New Roman"/>
                <w:lang w:val="ru-RU"/>
              </w:rPr>
            </w:pPr>
            <w:r w:rsidRPr="008D06E8">
              <w:rPr>
                <w:rFonts w:ascii="Times New Roman" w:hAnsi="Times New Roman"/>
                <w:lang w:val="ru-RU"/>
              </w:rPr>
              <w:t xml:space="preserve">обеды / ужины от 500 руб. </w:t>
            </w:r>
            <w:proofErr w:type="gramStart"/>
            <w:r w:rsidRPr="008D06E8">
              <w:rPr>
                <w:rFonts w:ascii="Times New Roman" w:hAnsi="Times New Roman"/>
                <w:lang w:val="ru-RU"/>
              </w:rPr>
              <w:t>РФ.;</w:t>
            </w:r>
            <w:proofErr w:type="gramEnd"/>
          </w:p>
          <w:p w14:paraId="5D1EFB27" w14:textId="77777777" w:rsidR="008D06E8" w:rsidRPr="00424066" w:rsidRDefault="008D06E8" w:rsidP="008D06E8">
            <w:pPr>
              <w:pStyle w:val="a3"/>
              <w:numPr>
                <w:ilvl w:val="0"/>
                <w:numId w:val="2"/>
              </w:numPr>
              <w:ind w:left="404" w:hanging="300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A51DA5">
              <w:rPr>
                <w:rFonts w:ascii="Times New Roman" w:hAnsi="Times New Roman"/>
              </w:rPr>
              <w:t>медицинская</w:t>
            </w:r>
            <w:proofErr w:type="spellEnd"/>
            <w:proofErr w:type="gramEnd"/>
            <w:r w:rsidRPr="00A51DA5">
              <w:rPr>
                <w:rFonts w:ascii="Times New Roman" w:hAnsi="Times New Roman"/>
              </w:rPr>
              <w:t xml:space="preserve"> </w:t>
            </w:r>
            <w:proofErr w:type="spellStart"/>
            <w:r w:rsidRPr="00A51DA5">
              <w:rPr>
                <w:rFonts w:ascii="Times New Roman" w:hAnsi="Times New Roman"/>
              </w:rPr>
              <w:t>страховка</w:t>
            </w:r>
            <w:proofErr w:type="spellEnd"/>
            <w:r w:rsidRPr="00A51DA5">
              <w:rPr>
                <w:rFonts w:ascii="Times New Roman" w:hAnsi="Times New Roman"/>
              </w:rPr>
              <w:t xml:space="preserve"> (</w:t>
            </w:r>
            <w:proofErr w:type="spellStart"/>
            <w:r w:rsidRPr="00A51DA5">
              <w:rPr>
                <w:rFonts w:ascii="Times New Roman" w:hAnsi="Times New Roman"/>
              </w:rPr>
              <w:t>по</w:t>
            </w:r>
            <w:proofErr w:type="spellEnd"/>
            <w:r w:rsidRPr="00A51DA5">
              <w:rPr>
                <w:rFonts w:ascii="Times New Roman" w:hAnsi="Times New Roman"/>
              </w:rPr>
              <w:t xml:space="preserve"> </w:t>
            </w:r>
            <w:proofErr w:type="spellStart"/>
            <w:r w:rsidRPr="00A51DA5">
              <w:rPr>
                <w:rFonts w:ascii="Times New Roman" w:hAnsi="Times New Roman"/>
              </w:rPr>
              <w:t>желанию</w:t>
            </w:r>
            <w:proofErr w:type="spellEnd"/>
            <w:r w:rsidRPr="00A51DA5">
              <w:rPr>
                <w:rFonts w:ascii="Times New Roman" w:hAnsi="Times New Roman"/>
              </w:rPr>
              <w:t>).</w:t>
            </w:r>
          </w:p>
        </w:tc>
      </w:tr>
    </w:tbl>
    <w:p w14:paraId="3E4E566A" w14:textId="77777777" w:rsidR="0091087B" w:rsidRPr="00A860C9" w:rsidRDefault="0091087B" w:rsidP="0091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3CF5A0" w14:textId="778A0AE3" w:rsidR="00E56C8A" w:rsidRDefault="009877C6" w:rsidP="00FD1F19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Желающи</w:t>
      </w:r>
      <w:r w:rsidR="007E1B9B">
        <w:rPr>
          <w:rFonts w:ascii="Times New Roman" w:hAnsi="Times New Roman" w:cs="Times New Roman"/>
          <w:b/>
          <w:bCs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принять участие в </w:t>
      </w:r>
      <w:r w:rsidR="008D06E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культурно-познавательной программе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просьба </w:t>
      </w:r>
      <w:r w:rsidR="007D48D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обращаться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отдел международных связей Полоцкого государственного университета имени Евфросинии Полоцкой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 257</w:t>
      </w:r>
      <w:r w:rsidR="00DF4B00">
        <w:rPr>
          <w:rFonts w:ascii="Times New Roman" w:hAnsi="Times New Roman" w:cs="Times New Roman"/>
          <w:b/>
          <w:bCs/>
          <w:sz w:val="24"/>
          <w:szCs w:val="24"/>
          <w:lang w:val="ru-RU"/>
        </w:rPr>
        <w:t>, главный корпус</w:t>
      </w:r>
      <w:r w:rsidR="007D48D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="00DF4B0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тел. 50-57-09</w:t>
      </w:r>
      <w:r w:rsidR="007D48D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или на </w:t>
      </w:r>
      <w:r w:rsidR="007D48D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D48D8" w:rsidRPr="007D48D8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="007D48D8">
        <w:rPr>
          <w:rFonts w:ascii="Times New Roman" w:hAnsi="Times New Roman" w:cs="Times New Roman"/>
          <w:b/>
          <w:bCs/>
          <w:sz w:val="24"/>
          <w:szCs w:val="24"/>
        </w:rPr>
        <w:t>mail</w:t>
      </w:r>
      <w:r w:rsidR="007D48D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="007D48D8" w:rsidRPr="007D48D8">
        <w:rPr>
          <w:rFonts w:ascii="Times New Roman" w:hAnsi="Times New Roman" w:cs="Times New Roman"/>
          <w:b/>
          <w:bCs/>
          <w:sz w:val="24"/>
          <w:szCs w:val="24"/>
          <w:lang w:val="ru-RU"/>
        </w:rPr>
        <w:t>inter.office.psu@gmail.com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  <w:r w:rsidR="007D48D8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5A16E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6AEBFC2E" w14:textId="6331D5FC" w:rsidR="00AF11FE" w:rsidRPr="007D3B7C" w:rsidRDefault="00AF11FE" w:rsidP="00FD1F19">
      <w:pPr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Количество мест ограничено. Срок подачи заявки до 19 января 2026 года. </w:t>
      </w:r>
    </w:p>
    <w:sectPr w:rsidR="00AF11FE" w:rsidRPr="007D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265E6"/>
    <w:multiLevelType w:val="hybridMultilevel"/>
    <w:tmpl w:val="E3DC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97ED8"/>
    <w:multiLevelType w:val="hybridMultilevel"/>
    <w:tmpl w:val="2E42E000"/>
    <w:lvl w:ilvl="0" w:tplc="26F03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06C8"/>
    <w:multiLevelType w:val="hybridMultilevel"/>
    <w:tmpl w:val="95C4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CF"/>
    <w:rsid w:val="000002B8"/>
    <w:rsid w:val="00013D39"/>
    <w:rsid w:val="00017D5E"/>
    <w:rsid w:val="00022F98"/>
    <w:rsid w:val="00061437"/>
    <w:rsid w:val="00066D5E"/>
    <w:rsid w:val="001142BA"/>
    <w:rsid w:val="0012761B"/>
    <w:rsid w:val="0013316E"/>
    <w:rsid w:val="002040B6"/>
    <w:rsid w:val="00211A0F"/>
    <w:rsid w:val="00240719"/>
    <w:rsid w:val="00277761"/>
    <w:rsid w:val="00294F78"/>
    <w:rsid w:val="002A0A99"/>
    <w:rsid w:val="002C6A53"/>
    <w:rsid w:val="002F33CF"/>
    <w:rsid w:val="00312F64"/>
    <w:rsid w:val="00361DD8"/>
    <w:rsid w:val="0036674D"/>
    <w:rsid w:val="003C3F56"/>
    <w:rsid w:val="003E2282"/>
    <w:rsid w:val="003F21EB"/>
    <w:rsid w:val="003F7A85"/>
    <w:rsid w:val="004A1612"/>
    <w:rsid w:val="004E2CEE"/>
    <w:rsid w:val="004F6402"/>
    <w:rsid w:val="00500497"/>
    <w:rsid w:val="005726EE"/>
    <w:rsid w:val="005943CF"/>
    <w:rsid w:val="005A16E9"/>
    <w:rsid w:val="005D538D"/>
    <w:rsid w:val="006171ED"/>
    <w:rsid w:val="006529FB"/>
    <w:rsid w:val="0068061E"/>
    <w:rsid w:val="006A0132"/>
    <w:rsid w:val="006A0571"/>
    <w:rsid w:val="006D01C6"/>
    <w:rsid w:val="00701264"/>
    <w:rsid w:val="00701D71"/>
    <w:rsid w:val="007751B1"/>
    <w:rsid w:val="007A6D31"/>
    <w:rsid w:val="007A7591"/>
    <w:rsid w:val="007D3B7C"/>
    <w:rsid w:val="007D48D8"/>
    <w:rsid w:val="007E1B9B"/>
    <w:rsid w:val="007F5DC8"/>
    <w:rsid w:val="007F5F43"/>
    <w:rsid w:val="0081331A"/>
    <w:rsid w:val="00861AFF"/>
    <w:rsid w:val="00867278"/>
    <w:rsid w:val="00895762"/>
    <w:rsid w:val="008D06E8"/>
    <w:rsid w:val="008F522C"/>
    <w:rsid w:val="0091087B"/>
    <w:rsid w:val="00922529"/>
    <w:rsid w:val="009236F7"/>
    <w:rsid w:val="00937C18"/>
    <w:rsid w:val="00947508"/>
    <w:rsid w:val="009877C6"/>
    <w:rsid w:val="009B2756"/>
    <w:rsid w:val="00A44E3D"/>
    <w:rsid w:val="00A64D5C"/>
    <w:rsid w:val="00A860C9"/>
    <w:rsid w:val="00AF11FE"/>
    <w:rsid w:val="00AF145F"/>
    <w:rsid w:val="00BE54F7"/>
    <w:rsid w:val="00BF45F5"/>
    <w:rsid w:val="00CB355F"/>
    <w:rsid w:val="00CB4DD0"/>
    <w:rsid w:val="00CD5FFE"/>
    <w:rsid w:val="00CE618D"/>
    <w:rsid w:val="00D47F77"/>
    <w:rsid w:val="00D819F9"/>
    <w:rsid w:val="00DF4B00"/>
    <w:rsid w:val="00E114E5"/>
    <w:rsid w:val="00E56A0C"/>
    <w:rsid w:val="00E56C8A"/>
    <w:rsid w:val="00E925F4"/>
    <w:rsid w:val="00EE5678"/>
    <w:rsid w:val="00EF4202"/>
    <w:rsid w:val="00F4798A"/>
    <w:rsid w:val="00F54A7C"/>
    <w:rsid w:val="00F609BA"/>
    <w:rsid w:val="00F80016"/>
    <w:rsid w:val="00FB56FF"/>
    <w:rsid w:val="00FD1F19"/>
    <w:rsid w:val="00FE1247"/>
    <w:rsid w:val="00FF5458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CD55"/>
  <w15:chartTrackingRefBased/>
  <w15:docId w15:val="{9AA29A81-45FC-4B19-9924-ED5B2DE5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C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C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6C8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529FB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91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8D0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8D06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E6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618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6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36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8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Анна Николаевна</dc:creator>
  <cp:keywords/>
  <dc:description/>
  <cp:lastModifiedBy>HP</cp:lastModifiedBy>
  <cp:revision>82</cp:revision>
  <cp:lastPrinted>2026-01-14T10:11:00Z</cp:lastPrinted>
  <dcterms:created xsi:type="dcterms:W3CDTF">2022-09-21T06:47:00Z</dcterms:created>
  <dcterms:modified xsi:type="dcterms:W3CDTF">2026-01-15T06:45:00Z</dcterms:modified>
</cp:coreProperties>
</file>