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BCB0" w14:textId="2AD15792" w:rsidR="0055608E" w:rsidRDefault="00143EEE" w:rsidP="00143EEE">
      <w:pPr>
        <w:spacing w:after="0"/>
        <w:contextualSpacing/>
        <w:jc w:val="center"/>
        <w:rPr>
          <w:rFonts w:cs="Times New Roman"/>
          <w:b/>
          <w:bCs/>
          <w:sz w:val="24"/>
          <w:szCs w:val="24"/>
        </w:rPr>
      </w:pPr>
      <w:r w:rsidRPr="00143EEE">
        <w:rPr>
          <w:rFonts w:cs="Times New Roman"/>
          <w:b/>
          <w:bCs/>
          <w:sz w:val="24"/>
          <w:szCs w:val="24"/>
        </w:rPr>
        <w:t>ПРИМЕР ОФОРМЛЕНИЯ СТАТЬИ</w:t>
      </w:r>
    </w:p>
    <w:p w14:paraId="76ACE37A" w14:textId="0AB2B5D6" w:rsidR="00A04838" w:rsidRPr="00A04838" w:rsidRDefault="00A04838" w:rsidP="00143EEE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04838">
        <w:rPr>
          <w:rFonts w:cs="Times New Roman"/>
          <w:sz w:val="24"/>
          <w:szCs w:val="24"/>
        </w:rPr>
        <w:t>(текст статьи не позднее 20 ноября</w:t>
      </w:r>
      <w:r>
        <w:rPr>
          <w:rFonts w:cs="Times New Roman"/>
          <w:sz w:val="24"/>
          <w:szCs w:val="24"/>
        </w:rPr>
        <w:t xml:space="preserve">, </w:t>
      </w:r>
      <w:r>
        <w:rPr>
          <w:rFonts w:eastAsia="Times New Roman" w:cs="Times New Roman"/>
          <w:color w:val="282828"/>
          <w:sz w:val="24"/>
          <w:szCs w:val="24"/>
          <w:lang w:eastAsia="ru-BY"/>
        </w:rPr>
        <w:t xml:space="preserve">на </w:t>
      </w:r>
      <w:hyperlink r:id="rId5" w:history="1">
        <w:r w:rsidRPr="002F7382">
          <w:rPr>
            <w:rStyle w:val="a6"/>
          </w:rPr>
          <w:t xml:space="preserve"> </w:t>
        </w:r>
        <w:r w:rsidRPr="002F7382">
          <w:rPr>
            <w:rStyle w:val="a6"/>
            <w:rFonts w:eastAsia="Calibri"/>
            <w:spacing w:val="-4"/>
            <w:sz w:val="24"/>
            <w:szCs w:val="24"/>
            <w:lang w:val="en-US"/>
          </w:rPr>
          <w:t>e</w:t>
        </w:r>
        <w:r w:rsidRPr="002F7382">
          <w:rPr>
            <w:rStyle w:val="a6"/>
            <w:rFonts w:eastAsia="Calibri"/>
            <w:spacing w:val="-4"/>
            <w:sz w:val="24"/>
            <w:szCs w:val="24"/>
          </w:rPr>
          <w:t>-</w:t>
        </w:r>
        <w:r w:rsidRPr="002F7382">
          <w:rPr>
            <w:rStyle w:val="a6"/>
            <w:rFonts w:eastAsia="Calibri"/>
            <w:spacing w:val="-4"/>
            <w:sz w:val="24"/>
            <w:szCs w:val="24"/>
            <w:lang w:val="en-US"/>
          </w:rPr>
          <w:t>mail</w:t>
        </w:r>
        <w:r w:rsidRPr="002F7382">
          <w:rPr>
            <w:rStyle w:val="a6"/>
            <w:rFonts w:eastAsia="Calibri"/>
            <w:spacing w:val="-4"/>
            <w:sz w:val="24"/>
            <w:szCs w:val="24"/>
          </w:rPr>
          <w:t xml:space="preserve">: </w:t>
        </w:r>
        <w:r w:rsidRPr="002F7382">
          <w:rPr>
            <w:rStyle w:val="a6"/>
            <w:rFonts w:eastAsia="Times New Roman" w:cs="Times New Roman"/>
            <w:sz w:val="24"/>
            <w:szCs w:val="24"/>
            <w:lang w:eastAsia="ru-BY"/>
          </w:rPr>
          <w:t>conf_psu_2023@mail.ru</w:t>
        </w:r>
      </w:hyperlink>
      <w:r w:rsidRPr="00A04838">
        <w:rPr>
          <w:rFonts w:cs="Times New Roman"/>
          <w:sz w:val="24"/>
          <w:szCs w:val="24"/>
        </w:rPr>
        <w:t>)</w:t>
      </w:r>
    </w:p>
    <w:p w14:paraId="23FEF5F4" w14:textId="77777777" w:rsidR="00200D2F" w:rsidRDefault="00200D2F" w:rsidP="00200D2F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</w:p>
    <w:p w14:paraId="115C2C8C" w14:textId="77777777" w:rsidR="00361E39" w:rsidRPr="00CA6B49" w:rsidRDefault="00361E39" w:rsidP="00361E39">
      <w:pPr>
        <w:contextualSpacing/>
        <w:rPr>
          <w:rFonts w:ascii="Calibri Light" w:hAnsi="Calibri Light" w:cs="Times New Roman"/>
          <w:b/>
          <w:sz w:val="24"/>
          <w:szCs w:val="24"/>
        </w:rPr>
      </w:pPr>
      <w:r w:rsidRPr="00CA6B49">
        <w:rPr>
          <w:rFonts w:ascii="Calibri Light" w:hAnsi="Calibri Light" w:cs="Arial"/>
          <w:color w:val="000000"/>
          <w:sz w:val="24"/>
          <w:szCs w:val="24"/>
          <w:shd w:val="clear" w:color="auto" w:fill="FFFFFF"/>
        </w:rPr>
        <w:t>УДК 691.5</w:t>
      </w:r>
    </w:p>
    <w:p w14:paraId="1825C22A" w14:textId="77777777" w:rsidR="00361E39" w:rsidRDefault="00361E39" w:rsidP="00361E39">
      <w:pPr>
        <w:contextualSpacing/>
        <w:jc w:val="center"/>
        <w:rPr>
          <w:rFonts w:ascii="Calibri Light" w:hAnsi="Calibri Light" w:cs="Times New Roman"/>
          <w:sz w:val="24"/>
          <w:szCs w:val="24"/>
        </w:rPr>
      </w:pPr>
      <w:r w:rsidRPr="00027F24">
        <w:rPr>
          <w:rFonts w:ascii="Calibri Light" w:hAnsi="Calibri Light" w:cs="Times New Roman"/>
          <w:sz w:val="24"/>
          <w:szCs w:val="24"/>
        </w:rPr>
        <w:t xml:space="preserve">ЛЕГКИЕ БЕТОНЫ НА ОСНОВЕ ПРИРОДНЫХ ОРГАНИЧЕСКИХ ВЕЩЕСТВ </w:t>
      </w:r>
    </w:p>
    <w:p w14:paraId="7B968DC9" w14:textId="77777777" w:rsidR="00361E39" w:rsidRDefault="00361E39" w:rsidP="00361E39">
      <w:pPr>
        <w:contextualSpacing/>
        <w:jc w:val="center"/>
        <w:rPr>
          <w:rFonts w:ascii="Calibri Light" w:hAnsi="Calibri Light" w:cs="Times New Roman"/>
          <w:sz w:val="24"/>
          <w:szCs w:val="24"/>
        </w:rPr>
      </w:pPr>
      <w:r w:rsidRPr="00027F24">
        <w:rPr>
          <w:rFonts w:ascii="Calibri Light" w:hAnsi="Calibri Light" w:cs="Times New Roman"/>
          <w:sz w:val="24"/>
          <w:szCs w:val="24"/>
        </w:rPr>
        <w:t>И МАГНЕЗИАЛЬНОГО ВЯЖУЩЕГО</w:t>
      </w:r>
    </w:p>
    <w:p w14:paraId="59CA51A0" w14:textId="77777777" w:rsidR="00361E39" w:rsidRPr="00027F24" w:rsidRDefault="00361E39" w:rsidP="00361E39">
      <w:pPr>
        <w:contextualSpacing/>
        <w:jc w:val="center"/>
        <w:rPr>
          <w:rFonts w:ascii="Calibri Light" w:hAnsi="Calibri Light" w:cs="Times New Roman"/>
          <w:sz w:val="24"/>
          <w:szCs w:val="24"/>
        </w:rPr>
      </w:pPr>
    </w:p>
    <w:p w14:paraId="41AA5FD6" w14:textId="77777777" w:rsidR="00361E39" w:rsidRPr="00527BC3" w:rsidRDefault="00361E39" w:rsidP="00361E39">
      <w:pPr>
        <w:contextualSpacing/>
        <w:rPr>
          <w:rFonts w:ascii="Calibri Light" w:hAnsi="Calibri Light" w:cs="Times New Roman"/>
          <w:b/>
          <w:i/>
          <w:sz w:val="24"/>
          <w:szCs w:val="24"/>
        </w:rPr>
      </w:pPr>
      <w:r w:rsidRPr="00527BC3">
        <w:rPr>
          <w:rFonts w:ascii="Calibri Light" w:hAnsi="Calibri Light" w:cs="Times New Roman"/>
          <w:i/>
          <w:sz w:val="24"/>
          <w:szCs w:val="24"/>
        </w:rPr>
        <w:t xml:space="preserve">И.Р. </w:t>
      </w:r>
      <w:proofErr w:type="spellStart"/>
      <w:r w:rsidRPr="00527BC3">
        <w:rPr>
          <w:rFonts w:ascii="Calibri Light" w:hAnsi="Calibri Light" w:cs="Times New Roman"/>
          <w:i/>
          <w:sz w:val="24"/>
          <w:szCs w:val="24"/>
        </w:rPr>
        <w:t>Капуш</w:t>
      </w:r>
      <w:proofErr w:type="spellEnd"/>
      <w:r w:rsidRPr="00527BC3">
        <w:rPr>
          <w:rFonts w:ascii="Calibri Light" w:hAnsi="Calibri Light" w:cs="Times New Roman"/>
          <w:i/>
          <w:sz w:val="24"/>
          <w:szCs w:val="24"/>
        </w:rPr>
        <w:t xml:space="preserve">, Л.В. Закревская </w:t>
      </w:r>
    </w:p>
    <w:p w14:paraId="402B601F" w14:textId="77777777" w:rsidR="00361E39" w:rsidRPr="00027F24" w:rsidRDefault="00361E39" w:rsidP="00361E39">
      <w:pPr>
        <w:contextualSpacing/>
        <w:rPr>
          <w:rFonts w:ascii="Calibri Light" w:hAnsi="Calibri Light" w:cs="Times New Roman"/>
          <w:sz w:val="24"/>
          <w:szCs w:val="24"/>
        </w:rPr>
      </w:pPr>
      <w:r w:rsidRPr="00027F24">
        <w:rPr>
          <w:rFonts w:ascii="Calibri Light" w:hAnsi="Calibri Light" w:cs="Times New Roman"/>
          <w:sz w:val="24"/>
          <w:szCs w:val="24"/>
        </w:rPr>
        <w:t>Владимирский государственный университет имени Александра Григорьевича и Николая Григорьевича Столетовых (</w:t>
      </w:r>
      <w:proofErr w:type="spellStart"/>
      <w:r w:rsidRPr="00027F24">
        <w:rPr>
          <w:rFonts w:ascii="Calibri Light" w:hAnsi="Calibri Light" w:cs="Times New Roman"/>
          <w:sz w:val="24"/>
          <w:szCs w:val="24"/>
        </w:rPr>
        <w:t>ВлГУ</w:t>
      </w:r>
      <w:proofErr w:type="spellEnd"/>
      <w:r w:rsidRPr="00027F24">
        <w:rPr>
          <w:rFonts w:ascii="Calibri Light" w:hAnsi="Calibri Light" w:cs="Times New Roman"/>
          <w:sz w:val="24"/>
          <w:szCs w:val="24"/>
        </w:rPr>
        <w:t>)</w:t>
      </w:r>
      <w:r>
        <w:rPr>
          <w:rFonts w:ascii="Calibri Light" w:hAnsi="Calibri Light" w:cs="Times New Roman"/>
          <w:sz w:val="24"/>
          <w:szCs w:val="24"/>
        </w:rPr>
        <w:t xml:space="preserve">, </w:t>
      </w:r>
      <w:r w:rsidRPr="00027F24">
        <w:rPr>
          <w:rFonts w:ascii="Calibri Light" w:hAnsi="Calibri Light" w:cs="Times New Roman"/>
          <w:sz w:val="24"/>
          <w:szCs w:val="24"/>
        </w:rPr>
        <w:t xml:space="preserve">г. Владимир, Российская Федерация </w:t>
      </w:r>
    </w:p>
    <w:p w14:paraId="5B1354C2" w14:textId="77777777" w:rsidR="00361E39" w:rsidRPr="00C017A9" w:rsidRDefault="00361E39" w:rsidP="00361E39">
      <w:pPr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>e</w:t>
      </w:r>
      <w:r w:rsidRPr="00DE2A3B">
        <w:rPr>
          <w:rFonts w:ascii="Calibri Light" w:hAnsi="Calibri Light" w:cs="Times New Roman"/>
          <w:sz w:val="24"/>
          <w:szCs w:val="24"/>
          <w:lang w:val="en-US"/>
        </w:rPr>
        <w:t>-</w:t>
      </w:r>
      <w:r w:rsidRPr="00027F24">
        <w:rPr>
          <w:rFonts w:ascii="Calibri Light" w:hAnsi="Calibri Light" w:cs="Times New Roman"/>
          <w:sz w:val="24"/>
          <w:szCs w:val="24"/>
          <w:lang w:val="en-US"/>
        </w:rPr>
        <w:t>mail</w:t>
      </w:r>
      <w:r w:rsidRPr="00DE2A3B">
        <w:rPr>
          <w:rFonts w:ascii="Calibri Light" w:hAnsi="Calibri Light" w:cs="Times New Roman"/>
          <w:sz w:val="24"/>
          <w:szCs w:val="24"/>
          <w:lang w:val="en-US"/>
        </w:rPr>
        <w:t xml:space="preserve">: </w:t>
      </w:r>
      <w:r w:rsidR="00000000">
        <w:fldChar w:fldCharType="begin"/>
      </w:r>
      <w:r w:rsidR="00000000" w:rsidRPr="00BB4E9A">
        <w:rPr>
          <w:lang w:val="en-US"/>
        </w:rPr>
        <w:instrText>HYPERLINK "mailto:Ilya.kapush@gmail.com"</w:instrText>
      </w:r>
      <w:r w:rsidR="00000000">
        <w:fldChar w:fldCharType="separate"/>
      </w:r>
      <w:r w:rsidRPr="00C017A9">
        <w:rPr>
          <w:rFonts w:ascii="Calibri Light" w:hAnsi="Calibri Light" w:cs="Times New Roman"/>
          <w:sz w:val="24"/>
          <w:szCs w:val="24"/>
          <w:lang w:val="en-US"/>
        </w:rPr>
        <w:t>Ilya.kapush@gmail.com</w:t>
      </w:r>
      <w:r w:rsidR="00000000">
        <w:rPr>
          <w:rFonts w:ascii="Calibri Light" w:hAnsi="Calibri Light" w:cs="Times New Roman"/>
          <w:sz w:val="24"/>
          <w:szCs w:val="24"/>
          <w:lang w:val="en-US"/>
        </w:rPr>
        <w:fldChar w:fldCharType="end"/>
      </w:r>
      <w:r w:rsidRPr="00C017A9">
        <w:rPr>
          <w:rFonts w:ascii="Calibri Light" w:hAnsi="Calibri Light" w:cs="Times New Roman"/>
          <w:sz w:val="24"/>
          <w:szCs w:val="24"/>
          <w:lang w:val="en-US"/>
        </w:rPr>
        <w:t>, lvzak@mail.ru</w:t>
      </w:r>
    </w:p>
    <w:p w14:paraId="0FA78BF8" w14:textId="77777777" w:rsidR="00361E39" w:rsidRPr="00720390" w:rsidRDefault="00361E39" w:rsidP="00361E39">
      <w:pPr>
        <w:spacing w:after="0"/>
        <w:ind w:firstLine="709"/>
        <w:jc w:val="both"/>
        <w:rPr>
          <w:rFonts w:ascii="Calibri Light" w:eastAsia="Times New Roman" w:hAnsi="Calibri Light" w:cstheme="majorHAnsi"/>
          <w:i/>
          <w:sz w:val="24"/>
          <w:szCs w:val="24"/>
        </w:rPr>
      </w:pPr>
      <w:r w:rsidRPr="00720390">
        <w:rPr>
          <w:rFonts w:ascii="Calibri Light" w:eastAsia="Times New Roman" w:hAnsi="Calibri Light" w:cstheme="majorHAnsi"/>
          <w:i/>
          <w:sz w:val="24"/>
          <w:szCs w:val="24"/>
        </w:rPr>
        <w:t>Синтезированы и исследованы композитные материалы на основе костры технической конопли и магнезиального вяжущего на основе отходов доломита</w:t>
      </w:r>
      <w:r>
        <w:rPr>
          <w:rFonts w:ascii="Calibri Light" w:eastAsia="Times New Roman" w:hAnsi="Calibri Light" w:cstheme="majorHAnsi"/>
          <w:i/>
          <w:sz w:val="24"/>
          <w:szCs w:val="24"/>
        </w:rPr>
        <w:t xml:space="preserve">, а </w:t>
      </w:r>
      <w:proofErr w:type="gramStart"/>
      <w:r w:rsidRPr="00720390">
        <w:rPr>
          <w:rFonts w:ascii="Calibri Light" w:eastAsia="Times New Roman" w:hAnsi="Calibri Light" w:cstheme="majorHAnsi"/>
          <w:i/>
          <w:sz w:val="24"/>
          <w:szCs w:val="24"/>
        </w:rPr>
        <w:t>так же</w:t>
      </w:r>
      <w:proofErr w:type="gramEnd"/>
      <w:r w:rsidRPr="00720390">
        <w:rPr>
          <w:rFonts w:ascii="Calibri Light" w:eastAsia="Times New Roman" w:hAnsi="Calibri Light" w:cstheme="majorHAnsi"/>
          <w:i/>
          <w:sz w:val="24"/>
          <w:szCs w:val="24"/>
        </w:rPr>
        <w:t xml:space="preserve"> изучены зависимости эк</w:t>
      </w:r>
      <w:r>
        <w:rPr>
          <w:rFonts w:ascii="Calibri Light" w:eastAsia="Times New Roman" w:hAnsi="Calibri Light" w:cstheme="majorHAnsi"/>
          <w:i/>
          <w:sz w:val="24"/>
          <w:szCs w:val="24"/>
        </w:rPr>
        <w:t xml:space="preserve">сплуатационных свойств материала и дан сравнительный анализ с похожим аналогом – </w:t>
      </w:r>
      <w:proofErr w:type="spellStart"/>
      <w:r>
        <w:rPr>
          <w:rFonts w:ascii="Calibri Light" w:eastAsia="Times New Roman" w:hAnsi="Calibri Light" w:cstheme="majorHAnsi"/>
          <w:i/>
          <w:sz w:val="24"/>
          <w:szCs w:val="24"/>
        </w:rPr>
        <w:t>арболитбетоном</w:t>
      </w:r>
      <w:proofErr w:type="spellEnd"/>
      <w:r w:rsidRPr="00720390">
        <w:rPr>
          <w:rFonts w:ascii="Calibri Light" w:eastAsia="Times New Roman" w:hAnsi="Calibri Light" w:cstheme="majorHAnsi"/>
          <w:i/>
          <w:sz w:val="24"/>
          <w:szCs w:val="24"/>
        </w:rPr>
        <w:t>.</w:t>
      </w:r>
      <w:r>
        <w:rPr>
          <w:rFonts w:ascii="Calibri Light" w:eastAsia="Times New Roman" w:hAnsi="Calibri Light" w:cstheme="majorHAnsi"/>
          <w:i/>
          <w:sz w:val="24"/>
          <w:szCs w:val="24"/>
        </w:rPr>
        <w:t xml:space="preserve"> </w:t>
      </w:r>
    </w:p>
    <w:p w14:paraId="29B15561" w14:textId="77777777" w:rsidR="00361E39" w:rsidRPr="00720390" w:rsidRDefault="00361E39" w:rsidP="00361E39">
      <w:pPr>
        <w:spacing w:after="0"/>
        <w:ind w:firstLine="709"/>
        <w:jc w:val="both"/>
        <w:rPr>
          <w:rFonts w:ascii="Calibri Light" w:eastAsia="Times New Roman" w:hAnsi="Calibri Light" w:cstheme="majorHAnsi"/>
          <w:i/>
          <w:sz w:val="24"/>
          <w:szCs w:val="24"/>
        </w:rPr>
      </w:pPr>
      <w:r w:rsidRPr="00720390">
        <w:rPr>
          <w:rFonts w:ascii="Calibri Light" w:eastAsia="Times New Roman" w:hAnsi="Calibri Light" w:cstheme="majorHAnsi"/>
          <w:i/>
          <w:sz w:val="24"/>
          <w:szCs w:val="24"/>
        </w:rPr>
        <w:t xml:space="preserve">Ключевые слова: костра, доломитовая мука, </w:t>
      </w:r>
      <w:r w:rsidRPr="00DE2A3B">
        <w:rPr>
          <w:rFonts w:ascii="Calibri Light" w:eastAsia="Times New Roman" w:hAnsi="Calibri Light" w:cstheme="majorHAnsi"/>
          <w:i/>
          <w:sz w:val="24"/>
          <w:szCs w:val="24"/>
        </w:rPr>
        <w:t>легкие бетоны</w:t>
      </w:r>
      <w:r>
        <w:rPr>
          <w:rFonts w:ascii="Calibri Light" w:eastAsia="Times New Roman" w:hAnsi="Calibri Light" w:cstheme="majorHAnsi"/>
          <w:i/>
          <w:sz w:val="24"/>
          <w:szCs w:val="24"/>
        </w:rPr>
        <w:t>, арболит</w:t>
      </w:r>
    </w:p>
    <w:p w14:paraId="13252B21" w14:textId="77777777" w:rsidR="00361E39" w:rsidRDefault="00361E39" w:rsidP="00361E39">
      <w:pPr>
        <w:spacing w:after="0"/>
        <w:ind w:firstLine="709"/>
        <w:jc w:val="both"/>
        <w:rPr>
          <w:rFonts w:ascii="Calibri Light" w:eastAsia="Times New Roman" w:hAnsi="Calibri Light" w:cstheme="majorHAnsi"/>
          <w:sz w:val="24"/>
          <w:szCs w:val="24"/>
        </w:rPr>
      </w:pPr>
    </w:p>
    <w:p w14:paraId="13F45002" w14:textId="77777777" w:rsidR="00361E39" w:rsidRPr="00552CBF" w:rsidRDefault="00361E39" w:rsidP="00361E39">
      <w:pPr>
        <w:spacing w:after="0"/>
        <w:ind w:firstLine="709"/>
        <w:jc w:val="center"/>
        <w:rPr>
          <w:rFonts w:ascii="Calibri Light" w:eastAsia="Times New Roman" w:hAnsi="Calibri Light" w:cstheme="majorHAnsi"/>
          <w:sz w:val="24"/>
          <w:szCs w:val="24"/>
          <w:lang w:val="en-US"/>
        </w:rPr>
      </w:pPr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 xml:space="preserve">LIGHTWEIGHT CONCRETES BASED ON NATURAL ORGANIC SUBSTANCES </w:t>
      </w:r>
    </w:p>
    <w:p w14:paraId="1EAE06FD" w14:textId="77777777" w:rsidR="00361E39" w:rsidRPr="00527BC3" w:rsidRDefault="00361E39" w:rsidP="00361E39">
      <w:pPr>
        <w:spacing w:after="0"/>
        <w:ind w:firstLine="709"/>
        <w:jc w:val="center"/>
        <w:rPr>
          <w:rFonts w:ascii="Calibri Light" w:eastAsia="Times New Roman" w:hAnsi="Calibri Light" w:cstheme="majorHAnsi"/>
          <w:sz w:val="24"/>
          <w:szCs w:val="24"/>
          <w:lang w:val="en-US"/>
        </w:rPr>
      </w:pPr>
      <w:r w:rsidRPr="00527BC3">
        <w:rPr>
          <w:rFonts w:ascii="Calibri Light" w:eastAsia="Times New Roman" w:hAnsi="Calibri Light" w:cstheme="majorHAnsi"/>
          <w:sz w:val="24"/>
          <w:szCs w:val="24"/>
          <w:lang w:val="en-US"/>
        </w:rPr>
        <w:t>AND MAGNESIA BINDER</w:t>
      </w:r>
    </w:p>
    <w:p w14:paraId="154EDC79" w14:textId="77777777" w:rsidR="00361E39" w:rsidRPr="00527BC3" w:rsidRDefault="00361E39" w:rsidP="00361E39">
      <w:pPr>
        <w:spacing w:after="0"/>
        <w:rPr>
          <w:rFonts w:ascii="Calibri Light" w:eastAsia="Times New Roman" w:hAnsi="Calibri Light" w:cstheme="majorHAnsi"/>
          <w:i/>
          <w:sz w:val="24"/>
          <w:szCs w:val="24"/>
          <w:highlight w:val="yellow"/>
          <w:lang w:val="en-US"/>
        </w:rPr>
      </w:pPr>
      <w:r w:rsidRPr="00527BC3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 xml:space="preserve">I. R. </w:t>
      </w:r>
      <w:proofErr w:type="spellStart"/>
      <w:r w:rsidRPr="00527BC3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>Kapush</w:t>
      </w:r>
      <w:proofErr w:type="spellEnd"/>
      <w:r w:rsidRPr="00527BC3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 xml:space="preserve">, L. V. </w:t>
      </w:r>
      <w:proofErr w:type="spellStart"/>
      <w:r w:rsidRPr="00527BC3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>Zakrevskaya</w:t>
      </w:r>
      <w:proofErr w:type="spellEnd"/>
    </w:p>
    <w:p w14:paraId="0D6CC927" w14:textId="77777777" w:rsidR="00361E39" w:rsidRPr="00552CBF" w:rsidRDefault="00361E39" w:rsidP="00361E39">
      <w:pPr>
        <w:contextualSpacing/>
        <w:rPr>
          <w:rFonts w:ascii="Calibri Light" w:eastAsia="Times New Roman" w:hAnsi="Calibri Light" w:cstheme="majorHAnsi"/>
          <w:sz w:val="24"/>
          <w:szCs w:val="24"/>
          <w:lang w:val="en-US"/>
        </w:rPr>
      </w:pPr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 xml:space="preserve">Vladimir state University named after Alexander </w:t>
      </w:r>
      <w:proofErr w:type="spellStart"/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>Grigoryevich</w:t>
      </w:r>
      <w:proofErr w:type="spellEnd"/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 xml:space="preserve"> and Nikolai </w:t>
      </w:r>
      <w:proofErr w:type="spellStart"/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>Grigoryevich</w:t>
      </w:r>
      <w:proofErr w:type="spellEnd"/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 xml:space="preserve"> </w:t>
      </w:r>
      <w:proofErr w:type="spellStart"/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>Stoletov</w:t>
      </w:r>
      <w:proofErr w:type="spellEnd"/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 xml:space="preserve"> (</w:t>
      </w:r>
      <w:proofErr w:type="spellStart"/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>VlSU</w:t>
      </w:r>
      <w:proofErr w:type="spellEnd"/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 xml:space="preserve">), Vladimir, Russian Federation </w:t>
      </w:r>
    </w:p>
    <w:p w14:paraId="216DA3AD" w14:textId="77777777" w:rsidR="00361E39" w:rsidRPr="00552CBF" w:rsidRDefault="00361E39" w:rsidP="00361E39">
      <w:pPr>
        <w:contextualSpacing/>
        <w:rPr>
          <w:rFonts w:ascii="Calibri Light" w:eastAsia="Times New Roman" w:hAnsi="Calibri Light" w:cstheme="majorHAnsi"/>
          <w:sz w:val="24"/>
          <w:szCs w:val="24"/>
          <w:highlight w:val="yellow"/>
          <w:lang w:val="en-US"/>
        </w:rPr>
      </w:pPr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>e-mail: Ilya.kapush@gmail.com, lvzak@mail.ru</w:t>
      </w:r>
    </w:p>
    <w:p w14:paraId="062CFAC5" w14:textId="77777777" w:rsidR="00361E39" w:rsidRPr="00DE2A3B" w:rsidRDefault="00361E39" w:rsidP="00361E39">
      <w:pPr>
        <w:spacing w:after="0"/>
        <w:ind w:firstLine="709"/>
        <w:jc w:val="center"/>
        <w:rPr>
          <w:rFonts w:ascii="Calibri Light" w:eastAsia="Times New Roman" w:hAnsi="Calibri Light" w:cstheme="majorHAnsi"/>
          <w:sz w:val="24"/>
          <w:szCs w:val="24"/>
          <w:lang w:val="en-US"/>
        </w:rPr>
      </w:pPr>
    </w:p>
    <w:p w14:paraId="069CFFA8" w14:textId="77777777" w:rsidR="00361E39" w:rsidRPr="00552CBF" w:rsidRDefault="00361E39" w:rsidP="00361E39">
      <w:pPr>
        <w:spacing w:after="0"/>
        <w:ind w:firstLine="709"/>
        <w:jc w:val="both"/>
        <w:rPr>
          <w:rFonts w:ascii="Calibri Light" w:eastAsia="Times New Roman" w:hAnsi="Calibri Light" w:cstheme="majorHAnsi"/>
          <w:i/>
          <w:sz w:val="24"/>
          <w:szCs w:val="24"/>
          <w:lang w:val="en-US"/>
        </w:rPr>
      </w:pPr>
      <w:r w:rsidRPr="00552CBF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>Synthesized and studied composite materials based on technical hemp bonfires and magnesia binder based on dolomite waste, which makes this material cost-effective, as well as studied the dependence of the operational properties of the material and a comparative analysis with a similar analogue</w:t>
      </w:r>
      <w:r w:rsidRPr="00527BC3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>–</w:t>
      </w:r>
      <w:proofErr w:type="spellStart"/>
      <w:r w:rsidRPr="00552CBF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>arbolitbeton</w:t>
      </w:r>
      <w:proofErr w:type="spellEnd"/>
      <w:r w:rsidRPr="00552CBF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 xml:space="preserve"> </w:t>
      </w:r>
    </w:p>
    <w:p w14:paraId="50088A53" w14:textId="77777777" w:rsidR="00361E39" w:rsidRPr="001331CD" w:rsidRDefault="00361E39" w:rsidP="00361E39">
      <w:pPr>
        <w:spacing w:after="0"/>
        <w:ind w:firstLine="709"/>
        <w:jc w:val="both"/>
        <w:rPr>
          <w:rFonts w:ascii="Calibri Light" w:eastAsia="Times New Roman" w:hAnsi="Calibri Light" w:cstheme="majorHAnsi"/>
          <w:i/>
          <w:sz w:val="24"/>
          <w:szCs w:val="24"/>
          <w:lang w:val="en-US"/>
        </w:rPr>
      </w:pPr>
      <w:r w:rsidRPr="00720390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 xml:space="preserve">Keywords: </w:t>
      </w:r>
      <w:proofErr w:type="spellStart"/>
      <w:proofErr w:type="gramStart"/>
      <w:r w:rsidRPr="00720390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>hemp,</w:t>
      </w:r>
      <w:r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>dolomite</w:t>
      </w:r>
      <w:proofErr w:type="spellEnd"/>
      <w:proofErr w:type="gramEnd"/>
      <w:r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 xml:space="preserve"> flour</w:t>
      </w:r>
      <w:r w:rsidRPr="00552CBF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 xml:space="preserve">, light concrete, </w:t>
      </w:r>
      <w:proofErr w:type="spellStart"/>
      <w:r w:rsidRPr="00552CBF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>arbolite</w:t>
      </w:r>
      <w:proofErr w:type="spellEnd"/>
    </w:p>
    <w:p w14:paraId="248AE179" w14:textId="77777777" w:rsidR="00361E39" w:rsidRPr="00C017A9" w:rsidRDefault="00361E39" w:rsidP="00361E39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Calibri Light" w:hAnsi="Calibri Light"/>
          <w:color w:val="000000"/>
          <w:lang w:val="en-US"/>
        </w:rPr>
      </w:pPr>
    </w:p>
    <w:p w14:paraId="72AF7821" w14:textId="0331B21E" w:rsidR="00361E39" w:rsidRPr="00361E39" w:rsidRDefault="00361E39" w:rsidP="00361E39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Calibri Light" w:hAnsi="Calibri Light"/>
          <w:shd w:val="clear" w:color="auto" w:fill="FFFFFF"/>
        </w:rPr>
      </w:pPr>
      <w:r w:rsidRPr="00027F24">
        <w:rPr>
          <w:rFonts w:ascii="Calibri Light" w:hAnsi="Calibri Light"/>
          <w:color w:val="000000"/>
        </w:rPr>
        <w:t>Введение</w:t>
      </w:r>
      <w:r>
        <w:rPr>
          <w:rFonts w:ascii="Calibri Light" w:hAnsi="Calibri Light"/>
          <w:color w:val="000000"/>
        </w:rPr>
        <w:t>.</w:t>
      </w:r>
      <w:r w:rsidRPr="00027F24">
        <w:rPr>
          <w:rFonts w:ascii="Calibri Light" w:hAnsi="Calibri Light"/>
        </w:rPr>
        <w:t xml:space="preserve"> </w:t>
      </w:r>
      <w:r w:rsidRPr="00027F24">
        <w:rPr>
          <w:rFonts w:ascii="Calibri Light" w:hAnsi="Calibri Light"/>
          <w:color w:val="000000"/>
        </w:rPr>
        <w:t xml:space="preserve"> </w:t>
      </w:r>
      <w:proofErr w:type="spellStart"/>
      <w:r w:rsidRPr="00027F24">
        <w:rPr>
          <w:rFonts w:ascii="Calibri Light" w:hAnsi="Calibri Light"/>
          <w:color w:val="000000"/>
        </w:rPr>
        <w:t>Костробетон</w:t>
      </w:r>
      <w:proofErr w:type="spellEnd"/>
      <w:r>
        <w:rPr>
          <w:rFonts w:ascii="Calibri Light" w:hAnsi="Calibri Light"/>
          <w:color w:val="000000"/>
        </w:rPr>
        <w:t xml:space="preserve"> </w:t>
      </w:r>
      <w:r>
        <w:rPr>
          <w:rFonts w:ascii="Calibri Light" w:hAnsi="Calibri Light"/>
        </w:rPr>
        <w:t xml:space="preserve">– </w:t>
      </w:r>
      <w:r w:rsidRPr="00027F24">
        <w:rPr>
          <w:rFonts w:ascii="Calibri Light" w:hAnsi="Calibri Light"/>
          <w:shd w:val="clear" w:color="auto" w:fill="FFFFFF"/>
        </w:rPr>
        <w:t xml:space="preserve">это натуральный строительный </w:t>
      </w:r>
      <w:proofErr w:type="spellStart"/>
      <w:proofErr w:type="gramStart"/>
      <w:r w:rsidRPr="00027F24">
        <w:rPr>
          <w:rFonts w:ascii="Calibri Light" w:hAnsi="Calibri Light"/>
          <w:shd w:val="clear" w:color="auto" w:fill="FFFFFF"/>
        </w:rPr>
        <w:t>материал,родственный</w:t>
      </w:r>
      <w:proofErr w:type="spellEnd"/>
      <w:proofErr w:type="gramEnd"/>
      <w:r w:rsidRPr="00027F24">
        <w:rPr>
          <w:rFonts w:ascii="Calibri Light" w:hAnsi="Calibri Light"/>
          <w:shd w:val="clear" w:color="auto" w:fill="FFFFFF"/>
        </w:rPr>
        <w:t xml:space="preserve"> по </w:t>
      </w:r>
      <w:r w:rsidRPr="00361E39">
        <w:rPr>
          <w:rFonts w:ascii="Calibri Light" w:hAnsi="Calibri Light"/>
          <w:shd w:val="clear" w:color="auto" w:fill="FFFFFF"/>
        </w:rPr>
        <w:t xml:space="preserve">своему составу </w:t>
      </w:r>
      <w:r w:rsidRPr="00361E39">
        <w:rPr>
          <w:rFonts w:ascii="Calibri Light" w:hAnsi="Calibri Light"/>
        </w:rPr>
        <w:t xml:space="preserve"> </w:t>
      </w:r>
      <w:r w:rsidRPr="00361E39">
        <w:rPr>
          <w:rFonts w:ascii="Calibri Light" w:hAnsi="Calibri Light"/>
          <w:shd w:val="clear" w:color="auto" w:fill="FFFFFF"/>
        </w:rPr>
        <w:t>арболиту [1].</w:t>
      </w:r>
    </w:p>
    <w:p w14:paraId="23627315" w14:textId="77777777" w:rsidR="00361E39" w:rsidRPr="00361E39" w:rsidRDefault="00361E39" w:rsidP="00361E39">
      <w:pPr>
        <w:pStyle w:val="3"/>
        <w:shd w:val="clear" w:color="auto" w:fill="FFFFFF"/>
        <w:spacing w:before="0"/>
        <w:ind w:firstLine="709"/>
        <w:contextualSpacing/>
        <w:jc w:val="both"/>
        <w:rPr>
          <w:rFonts w:ascii="Calibri Light" w:hAnsi="Calibri Light"/>
          <w:b/>
          <w:color w:val="auto"/>
          <w:shd w:val="clear" w:color="auto" w:fill="FFFFFF"/>
        </w:rPr>
      </w:pPr>
      <w:r w:rsidRPr="00361E39">
        <w:rPr>
          <w:rFonts w:ascii="Calibri Light" w:hAnsi="Calibri Light"/>
          <w:color w:val="auto"/>
          <w:shd w:val="clear" w:color="auto" w:fill="FFFFFF"/>
        </w:rPr>
        <w:t xml:space="preserve">Экспериментальная часть. Для сравнения эксплуатационных свойств </w:t>
      </w:r>
      <w:proofErr w:type="spellStart"/>
      <w:r w:rsidRPr="00361E39">
        <w:rPr>
          <w:rFonts w:ascii="Calibri Light" w:hAnsi="Calibri Light"/>
          <w:color w:val="auto"/>
          <w:shd w:val="clear" w:color="auto" w:fill="FFFFFF"/>
        </w:rPr>
        <w:t>костробетона</w:t>
      </w:r>
      <w:proofErr w:type="spellEnd"/>
      <w:r w:rsidRPr="00361E39">
        <w:rPr>
          <w:rFonts w:ascii="Calibri Light" w:hAnsi="Calibri Light"/>
          <w:color w:val="auto"/>
          <w:shd w:val="clear" w:color="auto" w:fill="FFFFFF"/>
        </w:rPr>
        <w:t xml:space="preserve"> с внедренным в его состав хризотилом и без него, были синтезированы составы </w:t>
      </w:r>
      <w:proofErr w:type="gramStart"/>
      <w:r w:rsidRPr="00361E39">
        <w:rPr>
          <w:rFonts w:ascii="Calibri Light" w:hAnsi="Calibri Light"/>
          <w:color w:val="auto"/>
          <w:shd w:val="clear" w:color="auto" w:fill="FFFFFF"/>
        </w:rPr>
        <w:t>композитов</w:t>
      </w:r>
      <w:proofErr w:type="gramEnd"/>
      <w:r w:rsidRPr="00361E39">
        <w:rPr>
          <w:rFonts w:ascii="Calibri Light" w:hAnsi="Calibri Light"/>
          <w:color w:val="auto"/>
          <w:shd w:val="clear" w:color="auto" w:fill="FFFFFF"/>
        </w:rPr>
        <w:t xml:space="preserve"> приведенные в таблице 1.</w:t>
      </w:r>
    </w:p>
    <w:p w14:paraId="12E5B457" w14:textId="77777777" w:rsidR="00361E39" w:rsidRDefault="00361E39" w:rsidP="00361E39">
      <w:pPr>
        <w:pStyle w:val="a5"/>
        <w:contextualSpacing/>
        <w:rPr>
          <w:rFonts w:ascii="Calibri Light" w:hAnsi="Calibri Light"/>
          <w:shd w:val="clear" w:color="auto" w:fill="FFFFFF"/>
        </w:rPr>
      </w:pPr>
      <w:r w:rsidRPr="00027F24">
        <w:rPr>
          <w:rFonts w:ascii="Calibri Light" w:hAnsi="Calibri Light"/>
          <w:shd w:val="clear" w:color="auto" w:fill="FFFFFF"/>
        </w:rPr>
        <w:t>Таблица1</w:t>
      </w:r>
      <w:r>
        <w:rPr>
          <w:rFonts w:ascii="Calibri Light" w:hAnsi="Calibri Light"/>
          <w:shd w:val="clear" w:color="auto" w:fill="FFFFFF"/>
        </w:rPr>
        <w:t xml:space="preserve"> – </w:t>
      </w:r>
      <w:r w:rsidRPr="00027F24">
        <w:rPr>
          <w:rFonts w:ascii="Calibri Light" w:hAnsi="Calibri Light"/>
          <w:shd w:val="clear" w:color="auto" w:fill="FFFFFF"/>
        </w:rPr>
        <w:t>Составы синтезированных композитов</w:t>
      </w:r>
    </w:p>
    <w:tbl>
      <w:tblPr>
        <w:tblStyle w:val="a8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126"/>
        <w:gridCol w:w="1701"/>
        <w:gridCol w:w="1985"/>
      </w:tblGrid>
      <w:tr w:rsidR="00361E39" w:rsidRPr="00027F24" w14:paraId="07BA0786" w14:textId="77777777" w:rsidTr="00665718">
        <w:trPr>
          <w:trHeight w:val="398"/>
        </w:trPr>
        <w:tc>
          <w:tcPr>
            <w:tcW w:w="3544" w:type="dxa"/>
            <w:vMerge w:val="restart"/>
            <w:shd w:val="clear" w:color="auto" w:fill="auto"/>
          </w:tcPr>
          <w:p w14:paraId="11441A91" w14:textId="77777777" w:rsidR="00361E39" w:rsidRPr="00DE2A3B" w:rsidRDefault="00361E39" w:rsidP="00665718">
            <w:pPr>
              <w:pStyle w:val="a5"/>
              <w:spacing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  <w:r w:rsidRPr="00DE2A3B">
              <w:rPr>
                <w:rFonts w:ascii="Calibri Light" w:hAnsi="Calibri Light"/>
                <w:spacing w:val="7"/>
                <w:shd w:val="clear" w:color="auto" w:fill="FFFFFF"/>
              </w:rPr>
              <w:t xml:space="preserve">Наименование компонента </w:t>
            </w:r>
          </w:p>
          <w:p w14:paraId="7CBBDF8C" w14:textId="77777777" w:rsidR="00361E39" w:rsidRPr="00720390" w:rsidRDefault="00361E39" w:rsidP="00665718">
            <w:pPr>
              <w:pStyle w:val="a5"/>
              <w:spacing w:after="0" w:afterAutospacing="0"/>
              <w:contextualSpacing/>
              <w:jc w:val="center"/>
              <w:rPr>
                <w:rFonts w:ascii="Calibri Light" w:hAnsi="Calibri Light"/>
                <w:spacing w:val="7"/>
                <w:highlight w:val="yellow"/>
                <w:shd w:val="clear" w:color="auto" w:fill="FFFFFF"/>
              </w:rPr>
            </w:pPr>
          </w:p>
        </w:tc>
        <w:tc>
          <w:tcPr>
            <w:tcW w:w="5812" w:type="dxa"/>
            <w:gridSpan w:val="3"/>
          </w:tcPr>
          <w:p w14:paraId="4E7C0AE0" w14:textId="77777777" w:rsidR="00361E39" w:rsidRPr="00DE2A3B" w:rsidRDefault="00361E39" w:rsidP="00665718">
            <w:pPr>
              <w:pStyle w:val="a5"/>
              <w:spacing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  <w:r w:rsidRPr="00DE2A3B">
              <w:rPr>
                <w:rFonts w:ascii="Calibri Light" w:hAnsi="Calibri Light"/>
                <w:spacing w:val="7"/>
                <w:shd w:val="clear" w:color="auto" w:fill="FFFFFF"/>
              </w:rPr>
              <w:t xml:space="preserve">Содержание компонентов, масс%, в составах марки </w:t>
            </w:r>
          </w:p>
        </w:tc>
      </w:tr>
      <w:tr w:rsidR="00361E39" w:rsidRPr="00027F24" w14:paraId="1A54B809" w14:textId="77777777" w:rsidTr="00665718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3544" w:type="dxa"/>
            <w:vMerge/>
          </w:tcPr>
          <w:p w14:paraId="06BF527C" w14:textId="77777777" w:rsidR="00361E39" w:rsidRPr="00720390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highlight w:val="yellow"/>
                <w:shd w:val="clear" w:color="auto" w:fill="FFFFFF"/>
              </w:rPr>
            </w:pPr>
          </w:p>
        </w:tc>
        <w:tc>
          <w:tcPr>
            <w:tcW w:w="2126" w:type="dxa"/>
          </w:tcPr>
          <w:p w14:paraId="74CC185D" w14:textId="77777777" w:rsidR="00361E39" w:rsidRPr="00DE2A3B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  <w:r w:rsidRPr="00DE2A3B">
              <w:rPr>
                <w:rFonts w:ascii="Calibri Light" w:hAnsi="Calibri Light"/>
                <w:spacing w:val="7"/>
                <w:shd w:val="clear" w:color="auto" w:fill="FFFFFF"/>
              </w:rPr>
              <w:t>КМ1</w:t>
            </w:r>
          </w:p>
        </w:tc>
        <w:tc>
          <w:tcPr>
            <w:tcW w:w="1701" w:type="dxa"/>
          </w:tcPr>
          <w:p w14:paraId="54CFA643" w14:textId="77777777" w:rsidR="00361E39" w:rsidRPr="00DE2A3B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  <w:r w:rsidRPr="00DE2A3B">
              <w:rPr>
                <w:rFonts w:ascii="Calibri Light" w:hAnsi="Calibri Light"/>
                <w:spacing w:val="7"/>
                <w:shd w:val="clear" w:color="auto" w:fill="FFFFFF"/>
              </w:rPr>
              <w:t>КМ2</w:t>
            </w:r>
          </w:p>
        </w:tc>
        <w:tc>
          <w:tcPr>
            <w:tcW w:w="1985" w:type="dxa"/>
          </w:tcPr>
          <w:p w14:paraId="3D2A498F" w14:textId="77777777" w:rsidR="00361E39" w:rsidRPr="00DE2A3B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  <w:r w:rsidRPr="00DE2A3B">
              <w:rPr>
                <w:rFonts w:ascii="Calibri Light" w:hAnsi="Calibri Light"/>
                <w:spacing w:val="7"/>
                <w:shd w:val="clear" w:color="auto" w:fill="FFFFFF"/>
              </w:rPr>
              <w:t>КМ3</w:t>
            </w:r>
          </w:p>
        </w:tc>
      </w:tr>
      <w:tr w:rsidR="00361E39" w:rsidRPr="00027F24" w14:paraId="28E77EEE" w14:textId="77777777" w:rsidTr="00665718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3544" w:type="dxa"/>
          </w:tcPr>
          <w:p w14:paraId="3F24F6E1" w14:textId="77777777" w:rsidR="00361E39" w:rsidRPr="00027F24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  <w:lang w:val="en-US"/>
              </w:rPr>
            </w:pPr>
            <w:r w:rsidRPr="00027F24">
              <w:rPr>
                <w:rFonts w:ascii="Calibri Light" w:hAnsi="Calibri Light"/>
                <w:spacing w:val="7"/>
                <w:shd w:val="clear" w:color="auto" w:fill="FFFFFF"/>
                <w:lang w:val="en-US"/>
              </w:rPr>
              <w:t>MgO</w:t>
            </w:r>
          </w:p>
        </w:tc>
        <w:tc>
          <w:tcPr>
            <w:tcW w:w="2126" w:type="dxa"/>
          </w:tcPr>
          <w:p w14:paraId="081FE5C4" w14:textId="241E06B5" w:rsidR="00361E39" w:rsidRPr="00027F24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</w:p>
        </w:tc>
        <w:tc>
          <w:tcPr>
            <w:tcW w:w="1701" w:type="dxa"/>
          </w:tcPr>
          <w:p w14:paraId="4ABE4361" w14:textId="23F5B499" w:rsidR="00361E39" w:rsidRPr="00027F24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</w:p>
        </w:tc>
        <w:tc>
          <w:tcPr>
            <w:tcW w:w="1985" w:type="dxa"/>
          </w:tcPr>
          <w:p w14:paraId="002BBC68" w14:textId="60C941FF" w:rsidR="00361E39" w:rsidRPr="00027F24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</w:p>
        </w:tc>
      </w:tr>
      <w:tr w:rsidR="00361E39" w:rsidRPr="00027F24" w14:paraId="346BDFEB" w14:textId="77777777" w:rsidTr="00665718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3544" w:type="dxa"/>
          </w:tcPr>
          <w:p w14:paraId="53FD3D30" w14:textId="77777777" w:rsidR="00361E39" w:rsidRPr="00027F24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  <w:r w:rsidRPr="00027F24">
              <w:rPr>
                <w:rFonts w:ascii="Calibri Light" w:hAnsi="Calibri Light"/>
                <w:spacing w:val="7"/>
                <w:shd w:val="clear" w:color="auto" w:fill="FFFFFF"/>
              </w:rPr>
              <w:t>Костра</w:t>
            </w:r>
          </w:p>
        </w:tc>
        <w:tc>
          <w:tcPr>
            <w:tcW w:w="2126" w:type="dxa"/>
          </w:tcPr>
          <w:p w14:paraId="352142AA" w14:textId="26A2F15B" w:rsidR="00361E39" w:rsidRPr="00027F24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</w:p>
        </w:tc>
        <w:tc>
          <w:tcPr>
            <w:tcW w:w="1701" w:type="dxa"/>
          </w:tcPr>
          <w:p w14:paraId="580740A2" w14:textId="6660B23E" w:rsidR="00361E39" w:rsidRPr="00027F24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</w:p>
        </w:tc>
        <w:tc>
          <w:tcPr>
            <w:tcW w:w="1985" w:type="dxa"/>
          </w:tcPr>
          <w:p w14:paraId="29476EA1" w14:textId="2EF41F47" w:rsidR="00361E39" w:rsidRPr="00027F24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</w:p>
        </w:tc>
      </w:tr>
    </w:tbl>
    <w:p w14:paraId="21E2ABD2" w14:textId="77777777" w:rsidR="00361E39" w:rsidRDefault="00361E39" w:rsidP="00361E39">
      <w:pPr>
        <w:pStyle w:val="a5"/>
        <w:ind w:firstLine="709"/>
        <w:contextualSpacing/>
        <w:jc w:val="both"/>
        <w:rPr>
          <w:rFonts w:ascii="Calibri Light" w:hAnsi="Calibri Light"/>
          <w:shd w:val="clear" w:color="auto" w:fill="FFFFFF"/>
        </w:rPr>
      </w:pPr>
    </w:p>
    <w:p w14:paraId="11870A9A" w14:textId="77777777" w:rsidR="00361E39" w:rsidRDefault="00361E39">
      <w:pPr>
        <w:spacing w:line="259" w:lineRule="auto"/>
        <w:rPr>
          <w:rFonts w:ascii="Calibri Light" w:eastAsia="Times New Roman" w:hAnsi="Calibri Light" w:cs="Times New Roman"/>
          <w:sz w:val="24"/>
          <w:szCs w:val="24"/>
          <w:shd w:val="clear" w:color="auto" w:fill="FFFFFF"/>
          <w:lang w:eastAsia="ru-RU"/>
        </w:rPr>
      </w:pPr>
      <w:r>
        <w:rPr>
          <w:rFonts w:ascii="Calibri Light" w:hAnsi="Calibri Light"/>
          <w:shd w:val="clear" w:color="auto" w:fill="FFFFFF"/>
        </w:rPr>
        <w:br w:type="page"/>
      </w:r>
    </w:p>
    <w:p w14:paraId="63EA022D" w14:textId="0FE64F90" w:rsidR="00361E39" w:rsidRDefault="00361E39" w:rsidP="00361E39">
      <w:pPr>
        <w:pStyle w:val="a5"/>
        <w:ind w:firstLine="709"/>
        <w:contextualSpacing/>
        <w:jc w:val="both"/>
        <w:rPr>
          <w:rFonts w:ascii="Calibri Light" w:hAnsi="Calibri Light"/>
          <w:shd w:val="clear" w:color="auto" w:fill="FFFFFF"/>
        </w:rPr>
      </w:pPr>
      <w:r w:rsidRPr="00DE2A3B">
        <w:rPr>
          <w:rFonts w:ascii="Calibri Light" w:hAnsi="Calibri Light"/>
          <w:shd w:val="clear" w:color="auto" w:fill="FFFFFF"/>
        </w:rPr>
        <w:lastRenderedPageBreak/>
        <w:t xml:space="preserve">Технологическая схема производства </w:t>
      </w:r>
      <w:proofErr w:type="spellStart"/>
      <w:r w:rsidRPr="00DE2A3B">
        <w:rPr>
          <w:rFonts w:ascii="Calibri Light" w:hAnsi="Calibri Light"/>
          <w:shd w:val="clear" w:color="auto" w:fill="FFFFFF"/>
        </w:rPr>
        <w:t>костробетона</w:t>
      </w:r>
      <w:proofErr w:type="spellEnd"/>
      <w:r w:rsidRPr="00DE2A3B">
        <w:rPr>
          <w:rFonts w:ascii="Calibri Light" w:hAnsi="Calibri Light"/>
          <w:shd w:val="clear" w:color="auto" w:fill="FFFFFF"/>
        </w:rPr>
        <w:t xml:space="preserve"> представлена на рисунке 1</w:t>
      </w:r>
      <w:r>
        <w:rPr>
          <w:rFonts w:ascii="Calibri Light" w:hAnsi="Calibri Light"/>
          <w:shd w:val="clear" w:color="auto" w:fill="FFFFFF"/>
        </w:rPr>
        <w:t>.</w:t>
      </w:r>
    </w:p>
    <w:p w14:paraId="5EC8B5ED" w14:textId="77777777" w:rsidR="00361E39" w:rsidRPr="00DE2A3B" w:rsidRDefault="00361E39" w:rsidP="00361E39">
      <w:pPr>
        <w:pStyle w:val="a5"/>
        <w:tabs>
          <w:tab w:val="left" w:pos="6286"/>
        </w:tabs>
        <w:ind w:left="720" w:hanging="720"/>
        <w:contextualSpacing/>
        <w:jc w:val="center"/>
        <w:rPr>
          <w:rFonts w:ascii="Calibri Light" w:hAnsi="Calibri Light"/>
          <w:shd w:val="clear" w:color="auto" w:fill="FFFFFF"/>
        </w:rPr>
      </w:pPr>
      <w:r>
        <w:rPr>
          <w:rFonts w:ascii="Calibri Light" w:hAnsi="Calibri Light"/>
          <w:noProof/>
          <w:shd w:val="clear" w:color="auto" w:fill="FFFFFF"/>
        </w:rPr>
        <w:drawing>
          <wp:inline distT="0" distB="0" distL="0" distR="0" wp14:anchorId="4F4C2A38" wp14:editId="5C98C673">
            <wp:extent cx="3891279" cy="2388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568" cy="239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81FAF" w14:textId="77777777" w:rsidR="00361E39" w:rsidRPr="00027F24" w:rsidRDefault="00361E39" w:rsidP="00361E39">
      <w:pPr>
        <w:pStyle w:val="3"/>
        <w:shd w:val="clear" w:color="auto" w:fill="FFFFFF"/>
        <w:spacing w:before="240" w:after="240"/>
        <w:contextualSpacing/>
        <w:rPr>
          <w:rFonts w:ascii="Calibri Light" w:hAnsi="Calibri Light"/>
          <w:b/>
          <w:shd w:val="clear" w:color="auto" w:fill="FFFFFF"/>
        </w:rPr>
      </w:pPr>
    </w:p>
    <w:p w14:paraId="4DE46D91" w14:textId="6C020A82" w:rsidR="00361E39" w:rsidRPr="00361E39" w:rsidRDefault="00361E39" w:rsidP="00361E39">
      <w:pPr>
        <w:pStyle w:val="3"/>
        <w:shd w:val="clear" w:color="auto" w:fill="FFFFFF"/>
        <w:spacing w:before="240" w:after="240"/>
        <w:contextualSpacing/>
        <w:jc w:val="center"/>
        <w:rPr>
          <w:rFonts w:ascii="Calibri Light" w:hAnsi="Calibri Light"/>
          <w:b/>
          <w:color w:val="auto"/>
          <w:sz w:val="22"/>
          <w:szCs w:val="22"/>
          <w:shd w:val="clear" w:color="auto" w:fill="FFFFFF"/>
        </w:rPr>
      </w:pPr>
      <w:r w:rsidRPr="00361E39">
        <w:rPr>
          <w:rFonts w:ascii="Calibri Light" w:hAnsi="Calibri Light"/>
          <w:color w:val="auto"/>
          <w:sz w:val="22"/>
          <w:szCs w:val="22"/>
          <w:shd w:val="clear" w:color="auto" w:fill="FFFFFF"/>
        </w:rPr>
        <w:t xml:space="preserve">Рисунок 1. – Технологическая схема производства </w:t>
      </w:r>
      <w:proofErr w:type="spellStart"/>
      <w:r w:rsidRPr="00361E39">
        <w:rPr>
          <w:rFonts w:ascii="Calibri Light" w:hAnsi="Calibri Light"/>
          <w:color w:val="auto"/>
          <w:sz w:val="22"/>
          <w:szCs w:val="22"/>
          <w:shd w:val="clear" w:color="auto" w:fill="FFFFFF"/>
        </w:rPr>
        <w:t>костробетона</w:t>
      </w:r>
      <w:proofErr w:type="spellEnd"/>
    </w:p>
    <w:p w14:paraId="7CA6E62D" w14:textId="77777777" w:rsidR="00361E39" w:rsidRPr="00361E39" w:rsidRDefault="00361E39" w:rsidP="00361E39">
      <w:pPr>
        <w:spacing w:after="0"/>
        <w:contextualSpacing/>
        <w:jc w:val="center"/>
        <w:rPr>
          <w:rFonts w:ascii="Calibri Light" w:hAnsi="Calibri Light" w:cs="Times New Roman"/>
          <w:sz w:val="22"/>
        </w:rPr>
      </w:pPr>
      <w:r w:rsidRPr="00361E39">
        <w:rPr>
          <w:rFonts w:ascii="Calibri Light" w:hAnsi="Calibri Light" w:cs="Times New Roman"/>
          <w:sz w:val="22"/>
        </w:rPr>
        <w:t>ЛИТЕРАТУРА</w:t>
      </w:r>
    </w:p>
    <w:p w14:paraId="29D95073" w14:textId="77777777" w:rsidR="00361E39" w:rsidRPr="00361E39" w:rsidRDefault="00361E39" w:rsidP="00361E39">
      <w:pPr>
        <w:spacing w:after="0"/>
        <w:contextualSpacing/>
        <w:jc w:val="center"/>
        <w:rPr>
          <w:rFonts w:ascii="Calibri Light" w:hAnsi="Calibri Light" w:cs="Times New Roman"/>
          <w:sz w:val="22"/>
        </w:rPr>
      </w:pPr>
    </w:p>
    <w:p w14:paraId="10F0083F" w14:textId="77777777" w:rsidR="00361E39" w:rsidRPr="00361E39" w:rsidRDefault="00361E39" w:rsidP="00361E39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Calibri Light" w:hAnsi="Calibri Light" w:cs="Times New Roman"/>
          <w:sz w:val="22"/>
        </w:rPr>
      </w:pPr>
      <w:r w:rsidRPr="00361E39">
        <w:rPr>
          <w:rFonts w:ascii="Calibri Light" w:hAnsi="Calibri Light" w:cs="Times New Roman"/>
          <w:sz w:val="22"/>
        </w:rPr>
        <w:t xml:space="preserve">Алехин, Ю. А. Экономическая эффективность использования вторичных ресурсов в производстве строительных материалов [Текст] / Ю.А. Алехин, А.Н. </w:t>
      </w:r>
      <w:proofErr w:type="spellStart"/>
      <w:r w:rsidRPr="00361E39">
        <w:rPr>
          <w:rFonts w:ascii="Calibri Light" w:hAnsi="Calibri Light" w:cs="Times New Roman"/>
          <w:sz w:val="22"/>
        </w:rPr>
        <w:t>Люсов</w:t>
      </w:r>
      <w:proofErr w:type="spellEnd"/>
      <w:r w:rsidRPr="00361E39">
        <w:rPr>
          <w:rFonts w:ascii="Calibri Light" w:hAnsi="Calibri Light" w:cs="Times New Roman"/>
          <w:sz w:val="22"/>
        </w:rPr>
        <w:t xml:space="preserve"> / </w:t>
      </w:r>
      <w:r w:rsidRPr="00361E39">
        <w:rPr>
          <w:rFonts w:ascii="Calibri Light" w:hAnsi="Calibri Light"/>
          <w:sz w:val="22"/>
          <w:shd w:val="clear" w:color="auto" w:fill="FFFFFF"/>
        </w:rPr>
        <w:t xml:space="preserve">– </w:t>
      </w:r>
      <w:r w:rsidRPr="00361E39">
        <w:rPr>
          <w:rFonts w:ascii="Calibri Light" w:hAnsi="Calibri Light" w:cs="Times New Roman"/>
          <w:sz w:val="22"/>
        </w:rPr>
        <w:t xml:space="preserve">М.: </w:t>
      </w:r>
      <w:proofErr w:type="spellStart"/>
      <w:r w:rsidRPr="00361E39">
        <w:rPr>
          <w:rFonts w:ascii="Calibri Light" w:hAnsi="Calibri Light" w:cs="Times New Roman"/>
          <w:sz w:val="22"/>
        </w:rPr>
        <w:t>Стройиздат</w:t>
      </w:r>
      <w:proofErr w:type="spellEnd"/>
      <w:r w:rsidRPr="00361E39">
        <w:rPr>
          <w:rFonts w:ascii="Calibri Light" w:hAnsi="Calibri Light" w:cs="Times New Roman"/>
          <w:sz w:val="22"/>
        </w:rPr>
        <w:t xml:space="preserve">, 1988. </w:t>
      </w:r>
      <w:r w:rsidRPr="00361E39">
        <w:rPr>
          <w:rFonts w:ascii="Calibri Light" w:hAnsi="Calibri Light"/>
          <w:sz w:val="22"/>
          <w:shd w:val="clear" w:color="auto" w:fill="FFFFFF"/>
        </w:rPr>
        <w:t>–</w:t>
      </w:r>
      <w:r w:rsidRPr="00361E39">
        <w:rPr>
          <w:rFonts w:ascii="Calibri Light" w:hAnsi="Calibri Light" w:cs="Times New Roman"/>
          <w:sz w:val="22"/>
        </w:rPr>
        <w:t xml:space="preserve"> 342 с.</w:t>
      </w:r>
    </w:p>
    <w:p w14:paraId="637922C4" w14:textId="77777777" w:rsidR="00361E39" w:rsidRPr="00361E39" w:rsidRDefault="00361E39" w:rsidP="00361E39">
      <w:pPr>
        <w:pStyle w:val="a3"/>
        <w:numPr>
          <w:ilvl w:val="0"/>
          <w:numId w:val="5"/>
        </w:numPr>
        <w:spacing w:after="0"/>
        <w:ind w:left="0" w:firstLine="360"/>
        <w:rPr>
          <w:rFonts w:ascii="Calibri Light" w:hAnsi="Calibri Light" w:cs="Times New Roman"/>
          <w:sz w:val="22"/>
        </w:rPr>
      </w:pPr>
      <w:r w:rsidRPr="00361E39">
        <w:rPr>
          <w:rFonts w:ascii="Calibri Light" w:hAnsi="Calibri Light" w:cs="Times New Roman"/>
          <w:sz w:val="22"/>
        </w:rPr>
        <w:t xml:space="preserve">Васильков, Н. Рецепт «добрых» стен от ДОМОЭКОТЕХ Текст. / Н. Васильков // Строительные материалы, оборудование, технологии XXI века. </w:t>
      </w:r>
      <w:r w:rsidRPr="00361E39">
        <w:rPr>
          <w:rFonts w:ascii="Calibri Light" w:hAnsi="Calibri Light"/>
          <w:sz w:val="22"/>
          <w:shd w:val="clear" w:color="auto" w:fill="FFFFFF"/>
        </w:rPr>
        <w:t>–</w:t>
      </w:r>
      <w:r w:rsidRPr="00361E39">
        <w:rPr>
          <w:rFonts w:ascii="Calibri Light" w:hAnsi="Calibri Light" w:cs="Times New Roman"/>
          <w:sz w:val="22"/>
        </w:rPr>
        <w:t xml:space="preserve"> №6. </w:t>
      </w:r>
      <w:r w:rsidRPr="00361E39">
        <w:rPr>
          <w:rFonts w:ascii="Calibri Light" w:hAnsi="Calibri Light"/>
          <w:sz w:val="22"/>
          <w:shd w:val="clear" w:color="auto" w:fill="FFFFFF"/>
        </w:rPr>
        <w:t xml:space="preserve">– </w:t>
      </w:r>
      <w:r w:rsidRPr="00361E39">
        <w:rPr>
          <w:rFonts w:ascii="Calibri Light" w:hAnsi="Calibri Light" w:cs="Times New Roman"/>
          <w:sz w:val="22"/>
        </w:rPr>
        <w:t>2004.</w:t>
      </w:r>
      <w:r w:rsidRPr="00361E39">
        <w:rPr>
          <w:rFonts w:ascii="Calibri Light" w:hAnsi="Calibri Light"/>
          <w:sz w:val="22"/>
          <w:shd w:val="clear" w:color="auto" w:fill="FFFFFF"/>
        </w:rPr>
        <w:t>–</w:t>
      </w:r>
      <w:r w:rsidRPr="00361E39">
        <w:rPr>
          <w:rFonts w:ascii="Calibri Light" w:hAnsi="Calibri Light" w:cs="Times New Roman"/>
          <w:sz w:val="22"/>
        </w:rPr>
        <w:t xml:space="preserve"> С. 42 </w:t>
      </w:r>
      <w:r w:rsidRPr="00361E39">
        <w:rPr>
          <w:rFonts w:ascii="Calibri Light" w:hAnsi="Calibri Light"/>
          <w:sz w:val="22"/>
          <w:shd w:val="clear" w:color="auto" w:fill="FFFFFF"/>
        </w:rPr>
        <w:t>–</w:t>
      </w:r>
      <w:r w:rsidRPr="00361E39">
        <w:rPr>
          <w:rFonts w:ascii="Calibri Light" w:hAnsi="Calibri Light" w:cs="Times New Roman"/>
          <w:sz w:val="22"/>
        </w:rPr>
        <w:t xml:space="preserve"> 43.</w:t>
      </w:r>
    </w:p>
    <w:p w14:paraId="393796CA" w14:textId="77777777" w:rsidR="00361E39" w:rsidRPr="00361E39" w:rsidRDefault="00361E39" w:rsidP="00361E39">
      <w:pPr>
        <w:pStyle w:val="a3"/>
        <w:numPr>
          <w:ilvl w:val="0"/>
          <w:numId w:val="5"/>
        </w:numPr>
        <w:spacing w:after="0"/>
        <w:ind w:left="0" w:firstLine="360"/>
        <w:rPr>
          <w:rFonts w:ascii="Calibri Light" w:hAnsi="Calibri Light" w:cs="Times New Roman"/>
          <w:sz w:val="22"/>
        </w:rPr>
      </w:pPr>
      <w:r w:rsidRPr="00361E39">
        <w:rPr>
          <w:rFonts w:ascii="Calibri Light" w:hAnsi="Calibri Light" w:cs="Times New Roman"/>
          <w:sz w:val="22"/>
        </w:rPr>
        <w:t>Галкин</w:t>
      </w:r>
      <w:r w:rsidRPr="00361E39">
        <w:rPr>
          <w:rFonts w:ascii="Calibri Light" w:hAnsi="Calibri Light" w:cs="Times New Roman"/>
          <w:sz w:val="22"/>
          <w:lang w:val="be-BY"/>
        </w:rPr>
        <w:t>,</w:t>
      </w:r>
      <w:r w:rsidRPr="00361E39">
        <w:rPr>
          <w:rFonts w:ascii="Calibri Light" w:hAnsi="Calibri Light" w:cs="Times New Roman"/>
          <w:sz w:val="22"/>
        </w:rPr>
        <w:t xml:space="preserve"> П.А., Галкина</w:t>
      </w:r>
      <w:r w:rsidRPr="00361E39">
        <w:rPr>
          <w:rFonts w:ascii="Calibri Light" w:hAnsi="Calibri Light" w:cs="Times New Roman"/>
          <w:sz w:val="22"/>
          <w:lang w:val="be-BY"/>
        </w:rPr>
        <w:t>,</w:t>
      </w:r>
      <w:r w:rsidRPr="00361E39">
        <w:rPr>
          <w:rFonts w:ascii="Calibri Light" w:hAnsi="Calibri Light" w:cs="Times New Roman"/>
          <w:sz w:val="22"/>
        </w:rPr>
        <w:t xml:space="preserve"> А.Е., Трищенко</w:t>
      </w:r>
      <w:r w:rsidRPr="00361E39">
        <w:rPr>
          <w:rFonts w:ascii="Calibri Light" w:hAnsi="Calibri Light" w:cs="Times New Roman"/>
          <w:sz w:val="22"/>
          <w:lang w:val="be-BY"/>
        </w:rPr>
        <w:t>,</w:t>
      </w:r>
      <w:r w:rsidRPr="00361E39">
        <w:rPr>
          <w:rFonts w:ascii="Calibri Light" w:hAnsi="Calibri Light" w:cs="Times New Roman"/>
          <w:sz w:val="22"/>
        </w:rPr>
        <w:t xml:space="preserve"> С.А.  Современный ремонт. Большая энциклопедия / ЭКСМО, 2011. </w:t>
      </w:r>
      <w:r w:rsidRPr="00361E39">
        <w:rPr>
          <w:rFonts w:ascii="Calibri Light" w:hAnsi="Calibri Light"/>
          <w:sz w:val="22"/>
          <w:shd w:val="clear" w:color="auto" w:fill="FFFFFF"/>
        </w:rPr>
        <w:t>–</w:t>
      </w:r>
      <w:r w:rsidRPr="00361E39">
        <w:rPr>
          <w:rFonts w:ascii="Calibri Light" w:hAnsi="Calibri Light" w:cs="Times New Roman"/>
          <w:sz w:val="22"/>
        </w:rPr>
        <w:t xml:space="preserve"> 547 с.</w:t>
      </w:r>
    </w:p>
    <w:p w14:paraId="24A09834" w14:textId="77777777" w:rsidR="00361E39" w:rsidRPr="00361E39" w:rsidRDefault="00361E39" w:rsidP="00361E39">
      <w:pPr>
        <w:pStyle w:val="a3"/>
        <w:numPr>
          <w:ilvl w:val="0"/>
          <w:numId w:val="5"/>
        </w:numPr>
        <w:spacing w:after="0"/>
        <w:ind w:left="0" w:firstLine="360"/>
        <w:rPr>
          <w:rFonts w:ascii="Calibri Light" w:hAnsi="Calibri Light" w:cs="Times New Roman"/>
          <w:sz w:val="22"/>
        </w:rPr>
      </w:pPr>
      <w:r w:rsidRPr="00361E39">
        <w:rPr>
          <w:rFonts w:ascii="Calibri Light" w:hAnsi="Calibri Light" w:cs="Times New Roman"/>
          <w:sz w:val="22"/>
        </w:rPr>
        <w:t xml:space="preserve">Петер </w:t>
      </w:r>
      <w:proofErr w:type="spellStart"/>
      <w:r w:rsidRPr="00361E39">
        <w:rPr>
          <w:rFonts w:ascii="Calibri Light" w:hAnsi="Calibri Light" w:cs="Times New Roman"/>
          <w:sz w:val="22"/>
        </w:rPr>
        <w:t>Нойферт</w:t>
      </w:r>
      <w:proofErr w:type="spellEnd"/>
      <w:r w:rsidRPr="00361E39">
        <w:rPr>
          <w:rFonts w:ascii="Calibri Light" w:hAnsi="Calibri Light" w:cs="Times New Roman"/>
          <w:sz w:val="22"/>
        </w:rPr>
        <w:t xml:space="preserve">, Людвиг </w:t>
      </w:r>
      <w:proofErr w:type="spellStart"/>
      <w:r w:rsidRPr="00361E39">
        <w:rPr>
          <w:rFonts w:ascii="Calibri Light" w:hAnsi="Calibri Light" w:cs="Times New Roman"/>
          <w:sz w:val="22"/>
        </w:rPr>
        <w:t>Нефф</w:t>
      </w:r>
      <w:proofErr w:type="spellEnd"/>
      <w:r w:rsidRPr="00361E39">
        <w:rPr>
          <w:rFonts w:ascii="Calibri Light" w:hAnsi="Calibri Light" w:cs="Times New Roman"/>
          <w:sz w:val="22"/>
        </w:rPr>
        <w:t xml:space="preserve"> Проектирование и строительство. Дом, квартира, сад / Архитектура-</w:t>
      </w:r>
      <w:proofErr w:type="gramStart"/>
      <w:r w:rsidRPr="00361E39">
        <w:rPr>
          <w:rFonts w:ascii="Calibri Light" w:hAnsi="Calibri Light" w:cs="Times New Roman"/>
          <w:sz w:val="22"/>
        </w:rPr>
        <w:t>С ,</w:t>
      </w:r>
      <w:proofErr w:type="gramEnd"/>
      <w:r w:rsidRPr="00361E39">
        <w:rPr>
          <w:rFonts w:ascii="Calibri Light" w:hAnsi="Calibri Light" w:cs="Times New Roman"/>
          <w:sz w:val="22"/>
        </w:rPr>
        <w:t xml:space="preserve"> 2016 – 165 с.</w:t>
      </w:r>
    </w:p>
    <w:p w14:paraId="19C0F743" w14:textId="77777777" w:rsidR="00B3483D" w:rsidRDefault="00B3483D" w:rsidP="00200D2F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</w:p>
    <w:sectPr w:rsidR="00B3483D" w:rsidSect="008C14D4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5C48"/>
    <w:multiLevelType w:val="multilevel"/>
    <w:tmpl w:val="FE4A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65214"/>
    <w:multiLevelType w:val="hybridMultilevel"/>
    <w:tmpl w:val="D4507B02"/>
    <w:lvl w:ilvl="0" w:tplc="29FE5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703313"/>
    <w:multiLevelType w:val="hybridMultilevel"/>
    <w:tmpl w:val="2546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D05BB"/>
    <w:multiLevelType w:val="hybridMultilevel"/>
    <w:tmpl w:val="966C5048"/>
    <w:lvl w:ilvl="0" w:tplc="CB5E6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C63CE0"/>
    <w:multiLevelType w:val="hybridMultilevel"/>
    <w:tmpl w:val="5978B254"/>
    <w:lvl w:ilvl="0" w:tplc="6F3E005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 w16cid:durableId="1143545149">
    <w:abstractNumId w:val="1"/>
  </w:num>
  <w:num w:numId="2" w16cid:durableId="1414357494">
    <w:abstractNumId w:val="3"/>
  </w:num>
  <w:num w:numId="3" w16cid:durableId="1232082114">
    <w:abstractNumId w:val="4"/>
  </w:num>
  <w:num w:numId="4" w16cid:durableId="410860345">
    <w:abstractNumId w:val="0"/>
  </w:num>
  <w:num w:numId="5" w16cid:durableId="1200237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75"/>
    <w:rsid w:val="000108A3"/>
    <w:rsid w:val="00016FC4"/>
    <w:rsid w:val="00051675"/>
    <w:rsid w:val="000E2BAE"/>
    <w:rsid w:val="000F6E45"/>
    <w:rsid w:val="001007E3"/>
    <w:rsid w:val="00143EEE"/>
    <w:rsid w:val="001F0C80"/>
    <w:rsid w:val="00200D2F"/>
    <w:rsid w:val="00361E39"/>
    <w:rsid w:val="00363D6C"/>
    <w:rsid w:val="003A2A48"/>
    <w:rsid w:val="004B0D17"/>
    <w:rsid w:val="004D181F"/>
    <w:rsid w:val="0055608E"/>
    <w:rsid w:val="00583A98"/>
    <w:rsid w:val="00616F21"/>
    <w:rsid w:val="0065773B"/>
    <w:rsid w:val="006855FB"/>
    <w:rsid w:val="00694B32"/>
    <w:rsid w:val="006A206B"/>
    <w:rsid w:val="006C0B77"/>
    <w:rsid w:val="0075476C"/>
    <w:rsid w:val="007A0FED"/>
    <w:rsid w:val="00810399"/>
    <w:rsid w:val="008242FF"/>
    <w:rsid w:val="00861375"/>
    <w:rsid w:val="00870751"/>
    <w:rsid w:val="008C14D4"/>
    <w:rsid w:val="00922C48"/>
    <w:rsid w:val="009B35F1"/>
    <w:rsid w:val="00A04838"/>
    <w:rsid w:val="00AA5B12"/>
    <w:rsid w:val="00B3483D"/>
    <w:rsid w:val="00B42610"/>
    <w:rsid w:val="00B915B7"/>
    <w:rsid w:val="00B92B63"/>
    <w:rsid w:val="00BB4E9A"/>
    <w:rsid w:val="00C017A9"/>
    <w:rsid w:val="00CC61F2"/>
    <w:rsid w:val="00CF2D25"/>
    <w:rsid w:val="00CF3502"/>
    <w:rsid w:val="00D30143"/>
    <w:rsid w:val="00D36786"/>
    <w:rsid w:val="00D4772E"/>
    <w:rsid w:val="00E024B8"/>
    <w:rsid w:val="00E82C2C"/>
    <w:rsid w:val="00EA59DF"/>
    <w:rsid w:val="00EC7032"/>
    <w:rsid w:val="00EE4070"/>
    <w:rsid w:val="00EE6937"/>
    <w:rsid w:val="00F12C76"/>
    <w:rsid w:val="00F65ABE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E50C"/>
  <w15:docId w15:val="{629F90D0-3530-48F6-BF4B-7A88AB6A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E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B0D17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val="ru-BY" w:eastAsia="ru-BY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69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CF2D25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113"/>
    <w:pPr>
      <w:ind w:left="720"/>
      <w:contextualSpacing/>
    </w:pPr>
  </w:style>
  <w:style w:type="character" w:styleId="a4">
    <w:name w:val="Strong"/>
    <w:basedOn w:val="a0"/>
    <w:uiPriority w:val="22"/>
    <w:qFormat/>
    <w:rsid w:val="00E82C2C"/>
    <w:rPr>
      <w:b/>
      <w:bCs/>
    </w:rPr>
  </w:style>
  <w:style w:type="paragraph" w:styleId="a5">
    <w:name w:val="Normal (Web)"/>
    <w:basedOn w:val="a"/>
    <w:uiPriority w:val="99"/>
    <w:unhideWhenUsed/>
    <w:rsid w:val="00E82C2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B35F1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61F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C61F2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4B0D17"/>
    <w:rPr>
      <w:rFonts w:ascii="Times New Roman" w:eastAsia="Times New Roman" w:hAnsi="Times New Roman" w:cs="Times New Roman"/>
      <w:b/>
      <w:bCs/>
      <w:kern w:val="0"/>
      <w:sz w:val="24"/>
      <w:szCs w:val="24"/>
      <w:lang w:val="ru-BY" w:eastAsia="ru-BY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361E3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a8">
    <w:name w:val="Table Grid"/>
    <w:basedOn w:val="a1"/>
    <w:uiPriority w:val="59"/>
    <w:rsid w:val="00361E39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EE6937"/>
    <w:rPr>
      <w:rFonts w:asciiTheme="majorHAnsi" w:eastAsiaTheme="majorEastAsia" w:hAnsiTheme="majorHAnsi" w:cstheme="majorBidi"/>
      <w:color w:val="2F5496" w:themeColor="accent1" w:themeShade="BF"/>
      <w:kern w:val="0"/>
      <w:sz w:val="28"/>
      <w14:ligatures w14:val="none"/>
    </w:rPr>
  </w:style>
  <w:style w:type="character" w:customStyle="1" w:styleId="contact-1">
    <w:name w:val="contact-1"/>
    <w:basedOn w:val="a0"/>
    <w:rsid w:val="00EE6937"/>
  </w:style>
  <w:style w:type="character" w:customStyle="1" w:styleId="phone">
    <w:name w:val="phone"/>
    <w:basedOn w:val="a0"/>
    <w:rsid w:val="00EE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9187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68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3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79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%20e-mail:%20conf_psu_20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Лушневская Екатерина Владимировна</dc:creator>
  <cp:keywords/>
  <dc:description/>
  <cp:lastModifiedBy>Парфенова Людмила Михайловна</cp:lastModifiedBy>
  <cp:revision>3</cp:revision>
  <dcterms:created xsi:type="dcterms:W3CDTF">2023-10-04T16:24:00Z</dcterms:created>
  <dcterms:modified xsi:type="dcterms:W3CDTF">2023-10-04T16:25:00Z</dcterms:modified>
</cp:coreProperties>
</file>