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8E" w:rsidRDefault="00F37F8E" w:rsidP="00F37F8E">
      <w:pPr>
        <w:shd w:val="clear" w:color="auto" w:fill="FFFFFF"/>
        <w:ind w:right="86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МИНИСТЕРСТВО СЕЛЬСКОГО ХОЗЯЙСТВА РОССИЙСКОЙ ФЕДЕРАЦИИ</w:t>
      </w:r>
    </w:p>
    <w:p w:rsidR="00F37F8E" w:rsidRDefault="00F37F8E" w:rsidP="00F37F8E">
      <w:pPr>
        <w:shd w:val="clear" w:color="auto" w:fill="FFFFFF"/>
        <w:ind w:right="86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УДМУРТСКИЙ ГОСУДАРСТВЕННЫЙ АГРАРНЫЙ УНИВЕРСИТЕТ (</w:t>
      </w:r>
      <w:proofErr w:type="spellStart"/>
      <w:r>
        <w:rPr>
          <w:b/>
          <w:color w:val="212121"/>
          <w:sz w:val="24"/>
        </w:rPr>
        <w:t>УдГАУ</w:t>
      </w:r>
      <w:proofErr w:type="spellEnd"/>
      <w:r>
        <w:rPr>
          <w:b/>
          <w:color w:val="212121"/>
          <w:sz w:val="24"/>
        </w:rPr>
        <w:t>)</w:t>
      </w:r>
    </w:p>
    <w:p w:rsidR="00F37F8E" w:rsidRDefault="00F37F8E" w:rsidP="00F37F8E">
      <w:pPr>
        <w:shd w:val="clear" w:color="auto" w:fill="FFFFFF"/>
        <w:ind w:right="86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ЭКОНОМИЧЕСКИЙ ФАКУЛЬТЕТ</w:t>
      </w:r>
    </w:p>
    <w:p w:rsidR="00F37F8E" w:rsidRDefault="00F37F8E" w:rsidP="00F37F8E">
      <w:pPr>
        <w:shd w:val="clear" w:color="auto" w:fill="FFFFFF"/>
        <w:ind w:right="86"/>
        <w:jc w:val="center"/>
        <w:rPr>
          <w:b/>
          <w:color w:val="212121"/>
          <w:sz w:val="24"/>
        </w:rPr>
      </w:pPr>
      <w:r w:rsidRPr="000248AD">
        <w:rPr>
          <w:b/>
          <w:sz w:val="24"/>
          <w:szCs w:val="24"/>
        </w:rPr>
        <w:t>(</w:t>
      </w:r>
      <w:r w:rsidRPr="000248AD">
        <w:rPr>
          <w:b/>
          <w:color w:val="212121"/>
          <w:sz w:val="24"/>
          <w:szCs w:val="24"/>
        </w:rPr>
        <w:t>РФ, УДМУРТСКАЯ РЕСПУБЛИКА,</w:t>
      </w:r>
      <w:r>
        <w:rPr>
          <w:b/>
          <w:sz w:val="24"/>
          <w:szCs w:val="24"/>
        </w:rPr>
        <w:t xml:space="preserve"> г</w:t>
      </w:r>
      <w:r w:rsidRPr="000248AD">
        <w:rPr>
          <w:b/>
          <w:sz w:val="24"/>
          <w:szCs w:val="24"/>
        </w:rPr>
        <w:t>. ИЖЕВСК)</w:t>
      </w:r>
    </w:p>
    <w:p w:rsidR="00F37F8E" w:rsidRDefault="00F37F8E" w:rsidP="00F37F8E">
      <w:pPr>
        <w:shd w:val="clear" w:color="auto" w:fill="FFFFFF"/>
        <w:ind w:right="86"/>
        <w:jc w:val="center"/>
        <w:rPr>
          <w:b/>
          <w:sz w:val="24"/>
        </w:rPr>
      </w:pPr>
    </w:p>
    <w:p w:rsidR="00F37F8E" w:rsidRPr="006712D5" w:rsidRDefault="00F37F8E" w:rsidP="00F37F8E">
      <w:pPr>
        <w:shd w:val="clear" w:color="auto" w:fill="FFFFFF"/>
        <w:ind w:right="86"/>
        <w:jc w:val="center"/>
        <w:rPr>
          <w:b/>
          <w:sz w:val="24"/>
        </w:rPr>
      </w:pPr>
      <w:r w:rsidRPr="006712D5">
        <w:rPr>
          <w:b/>
          <w:sz w:val="24"/>
        </w:rPr>
        <w:t>ПОЛОЦКИЙ ГОСУДАРСТВЕННЫЙ УНИВЕРСИТЕТ</w:t>
      </w:r>
      <w:r>
        <w:rPr>
          <w:b/>
          <w:sz w:val="24"/>
        </w:rPr>
        <w:t xml:space="preserve"> им. ЕВФРОСИНИИ ПОЛОЦКОЙ</w:t>
      </w:r>
    </w:p>
    <w:p w:rsidR="00F37F8E" w:rsidRDefault="00F37F8E" w:rsidP="00F37F8E">
      <w:pPr>
        <w:shd w:val="clear" w:color="auto" w:fill="FFFFFF"/>
        <w:ind w:right="86"/>
        <w:jc w:val="center"/>
        <w:rPr>
          <w:b/>
          <w:sz w:val="24"/>
        </w:rPr>
      </w:pPr>
      <w:r w:rsidRPr="006712D5">
        <w:rPr>
          <w:b/>
          <w:sz w:val="24"/>
        </w:rPr>
        <w:t>(РЕСПУБЛИКА БЕЛАРУСЬ</w:t>
      </w:r>
      <w:r>
        <w:rPr>
          <w:b/>
          <w:sz w:val="24"/>
        </w:rPr>
        <w:t>, г. НОВОПОЛОЦК</w:t>
      </w:r>
      <w:r w:rsidRPr="006712D5">
        <w:rPr>
          <w:b/>
          <w:sz w:val="24"/>
        </w:rPr>
        <w:t>)</w:t>
      </w:r>
    </w:p>
    <w:p w:rsidR="00F37F8E" w:rsidRDefault="00F37F8E" w:rsidP="00F37F8E">
      <w:pPr>
        <w:jc w:val="center"/>
        <w:rPr>
          <w:b/>
          <w:sz w:val="24"/>
          <w:szCs w:val="24"/>
        </w:rPr>
      </w:pPr>
    </w:p>
    <w:p w:rsidR="00F37F8E" w:rsidRPr="000248AD" w:rsidRDefault="00F37F8E" w:rsidP="00F37F8E">
      <w:pPr>
        <w:jc w:val="center"/>
        <w:rPr>
          <w:b/>
          <w:sz w:val="24"/>
          <w:szCs w:val="24"/>
        </w:rPr>
      </w:pPr>
      <w:r w:rsidRPr="000248AD">
        <w:rPr>
          <w:b/>
          <w:sz w:val="24"/>
          <w:szCs w:val="24"/>
        </w:rPr>
        <w:t>СОЮЗ ЭКОНОМИСТОВ УДМУРТСКОЙ РЕСПУБЛИКИ</w:t>
      </w:r>
    </w:p>
    <w:p w:rsidR="00F37F8E" w:rsidRDefault="00F37F8E" w:rsidP="00F37F8E">
      <w:pPr>
        <w:shd w:val="clear" w:color="auto" w:fill="FFFFFF"/>
        <w:ind w:right="86"/>
        <w:jc w:val="center"/>
        <w:rPr>
          <w:b/>
          <w:sz w:val="24"/>
          <w:szCs w:val="24"/>
        </w:rPr>
      </w:pPr>
      <w:r w:rsidRPr="000248AD">
        <w:rPr>
          <w:b/>
          <w:sz w:val="24"/>
          <w:szCs w:val="24"/>
        </w:rPr>
        <w:t>(</w:t>
      </w:r>
      <w:r w:rsidRPr="000248AD">
        <w:rPr>
          <w:b/>
          <w:color w:val="212121"/>
          <w:sz w:val="24"/>
          <w:szCs w:val="24"/>
        </w:rPr>
        <w:t>РФ, УДМУРТСКАЯ РЕСПУБЛИКА,</w:t>
      </w:r>
      <w:r>
        <w:rPr>
          <w:b/>
          <w:sz w:val="24"/>
          <w:szCs w:val="24"/>
        </w:rPr>
        <w:t xml:space="preserve"> г</w:t>
      </w:r>
      <w:r w:rsidRPr="000248AD">
        <w:rPr>
          <w:b/>
          <w:sz w:val="24"/>
          <w:szCs w:val="24"/>
        </w:rPr>
        <w:t>. ИЖЕВСК)</w:t>
      </w:r>
    </w:p>
    <w:p w:rsidR="000B6465" w:rsidRPr="00627A37" w:rsidRDefault="005C1430" w:rsidP="00F37F8E">
      <w:pPr>
        <w:shd w:val="clear" w:color="auto" w:fill="FFFFFF"/>
        <w:ind w:right="86"/>
        <w:jc w:val="center"/>
        <w:rPr>
          <w:b/>
          <w:color w:val="212121"/>
          <w:sz w:val="26"/>
          <w:szCs w:val="26"/>
        </w:rPr>
      </w:pPr>
      <w:r w:rsidRPr="00627A37">
        <w:rPr>
          <w:b/>
          <w:color w:val="212121"/>
          <w:sz w:val="26"/>
          <w:szCs w:val="26"/>
        </w:rPr>
        <w:t>……………………………..</w:t>
      </w:r>
    </w:p>
    <w:p w:rsidR="000B6465" w:rsidRPr="00627A37" w:rsidRDefault="000B6465">
      <w:pPr>
        <w:shd w:val="clear" w:color="auto" w:fill="FFFFFF"/>
        <w:ind w:right="86"/>
        <w:jc w:val="center"/>
        <w:rPr>
          <w:b/>
          <w:color w:val="212121"/>
          <w:sz w:val="26"/>
          <w:szCs w:val="26"/>
        </w:rPr>
      </w:pPr>
    </w:p>
    <w:p w:rsidR="000B6465" w:rsidRPr="00627A37" w:rsidRDefault="005C1430">
      <w:pPr>
        <w:shd w:val="clear" w:color="auto" w:fill="FFFFFF"/>
        <w:ind w:right="86"/>
        <w:jc w:val="center"/>
        <w:rPr>
          <w:sz w:val="26"/>
          <w:szCs w:val="26"/>
        </w:rPr>
      </w:pPr>
      <w:r w:rsidRPr="00627A37">
        <w:rPr>
          <w:b/>
          <w:color w:val="212121"/>
          <w:sz w:val="26"/>
          <w:szCs w:val="26"/>
        </w:rPr>
        <w:t>ИНФОРМАЦИОННОЕ СООБЩЕНИЕ</w:t>
      </w:r>
    </w:p>
    <w:p w:rsidR="000B6465" w:rsidRPr="00627A37" w:rsidRDefault="000B6465">
      <w:pPr>
        <w:shd w:val="clear" w:color="auto" w:fill="FFFFFF"/>
        <w:spacing w:line="274" w:lineRule="exact"/>
        <w:ind w:right="94"/>
        <w:jc w:val="center"/>
        <w:rPr>
          <w:b/>
          <w:color w:val="212121"/>
          <w:sz w:val="26"/>
          <w:szCs w:val="26"/>
        </w:rPr>
      </w:pPr>
    </w:p>
    <w:p w:rsidR="00F37F8E" w:rsidRPr="00D34606" w:rsidRDefault="00F37F8E" w:rsidP="00F37F8E">
      <w:pPr>
        <w:shd w:val="clear" w:color="auto" w:fill="FFFFFF"/>
        <w:spacing w:line="274" w:lineRule="exact"/>
        <w:ind w:right="94"/>
        <w:jc w:val="center"/>
        <w:rPr>
          <w:sz w:val="26"/>
          <w:szCs w:val="26"/>
        </w:rPr>
      </w:pPr>
      <w:r w:rsidRPr="00D34606">
        <w:rPr>
          <w:b/>
          <w:color w:val="212121"/>
          <w:sz w:val="26"/>
          <w:szCs w:val="26"/>
        </w:rPr>
        <w:t>Уважаемые ученые, преподаватели, специалисты и аспиранты!</w:t>
      </w:r>
    </w:p>
    <w:p w:rsidR="000B6465" w:rsidRPr="00D34606" w:rsidRDefault="00F37F8E" w:rsidP="00F37F8E">
      <w:pPr>
        <w:shd w:val="clear" w:color="auto" w:fill="FFFFFF"/>
        <w:spacing w:line="274" w:lineRule="exact"/>
        <w:ind w:right="72"/>
        <w:jc w:val="center"/>
        <w:rPr>
          <w:sz w:val="26"/>
          <w:szCs w:val="26"/>
        </w:rPr>
      </w:pPr>
      <w:r w:rsidRPr="00D34606">
        <w:rPr>
          <w:b/>
          <w:color w:val="212121"/>
          <w:sz w:val="26"/>
          <w:szCs w:val="26"/>
        </w:rPr>
        <w:t>Приглашаем Вас принять участие в работе научно-практической профессорско-преподавательской конференции, посвященной 40-летнему юбилею экономического факультета Удмуртского ГАУ</w:t>
      </w:r>
    </w:p>
    <w:p w:rsidR="00F37F8E" w:rsidRDefault="00F37F8E">
      <w:pPr>
        <w:shd w:val="clear" w:color="auto" w:fill="FFFFFF"/>
        <w:spacing w:line="274" w:lineRule="exact"/>
        <w:ind w:right="65"/>
        <w:jc w:val="center"/>
        <w:rPr>
          <w:b/>
          <w:sz w:val="26"/>
          <w:szCs w:val="26"/>
        </w:rPr>
      </w:pPr>
    </w:p>
    <w:p w:rsidR="000B6465" w:rsidRPr="00627A37" w:rsidRDefault="00C63887">
      <w:pPr>
        <w:shd w:val="clear" w:color="auto" w:fill="FFFFFF"/>
        <w:spacing w:line="274" w:lineRule="exact"/>
        <w:ind w:right="65"/>
        <w:jc w:val="center"/>
        <w:rPr>
          <w:b/>
          <w:color w:val="212121"/>
          <w:sz w:val="26"/>
          <w:szCs w:val="26"/>
        </w:rPr>
      </w:pPr>
      <w:r w:rsidRPr="00627A37">
        <w:rPr>
          <w:b/>
          <w:sz w:val="26"/>
          <w:szCs w:val="26"/>
        </w:rPr>
        <w:t xml:space="preserve">Национальная </w:t>
      </w:r>
      <w:r w:rsidR="005C1430" w:rsidRPr="00627A37">
        <w:rPr>
          <w:b/>
          <w:color w:val="212121"/>
          <w:sz w:val="26"/>
          <w:szCs w:val="26"/>
        </w:rPr>
        <w:t>научно-практическая конференция</w:t>
      </w:r>
      <w:r w:rsidRPr="00627A37">
        <w:rPr>
          <w:b/>
          <w:color w:val="212121"/>
          <w:sz w:val="26"/>
          <w:szCs w:val="26"/>
        </w:rPr>
        <w:t xml:space="preserve"> с международным участием</w:t>
      </w:r>
    </w:p>
    <w:p w:rsidR="000B6465" w:rsidRPr="00627A37" w:rsidRDefault="005C1430">
      <w:pPr>
        <w:shd w:val="clear" w:color="auto" w:fill="FFFFFF"/>
        <w:spacing w:line="274" w:lineRule="exact"/>
        <w:ind w:right="58"/>
        <w:jc w:val="center"/>
        <w:rPr>
          <w:b/>
          <w:color w:val="212121"/>
          <w:sz w:val="26"/>
          <w:szCs w:val="26"/>
        </w:rPr>
      </w:pPr>
      <w:r w:rsidRPr="00627A37">
        <w:rPr>
          <w:b/>
          <w:color w:val="212121"/>
          <w:sz w:val="26"/>
          <w:szCs w:val="26"/>
        </w:rPr>
        <w:t>«</w:t>
      </w:r>
      <w:r w:rsidR="00D34606">
        <w:rPr>
          <w:b/>
          <w:color w:val="212121"/>
          <w:sz w:val="26"/>
          <w:szCs w:val="26"/>
        </w:rPr>
        <w:t xml:space="preserve">РАЗВИТИЕ МЕТОДОВ И ТЕХНОЛОГИЙ ЭКОНОМИЧЕСКОГО </w:t>
      </w:r>
      <w:r w:rsidR="0088290A" w:rsidRPr="00627A37">
        <w:rPr>
          <w:rFonts w:eastAsia="Calibri"/>
          <w:b/>
          <w:sz w:val="26"/>
          <w:szCs w:val="26"/>
          <w:lang w:eastAsia="en-US"/>
        </w:rPr>
        <w:t>УПРАВЛЕНИЯ</w:t>
      </w:r>
      <w:r w:rsidR="00D34606">
        <w:rPr>
          <w:rFonts w:eastAsia="Calibri"/>
          <w:b/>
          <w:sz w:val="26"/>
          <w:szCs w:val="26"/>
          <w:lang w:eastAsia="en-US"/>
        </w:rPr>
        <w:t xml:space="preserve"> В УСЛОВИЯХ ЦИФРОВОЙ ТРАНСФОРМАЦИИ БИЗНЕСА И ОБЩЕСТВА</w:t>
      </w:r>
      <w:r w:rsidR="00F37F8E">
        <w:rPr>
          <w:b/>
          <w:color w:val="212121"/>
          <w:sz w:val="26"/>
          <w:szCs w:val="26"/>
        </w:rPr>
        <w:t>»</w:t>
      </w:r>
    </w:p>
    <w:p w:rsidR="000B6465" w:rsidRPr="00627A37" w:rsidRDefault="005C1430">
      <w:pPr>
        <w:shd w:val="clear" w:color="auto" w:fill="FFFFFF"/>
        <w:spacing w:line="274" w:lineRule="exact"/>
        <w:ind w:right="58"/>
        <w:jc w:val="center"/>
        <w:rPr>
          <w:sz w:val="26"/>
          <w:szCs w:val="26"/>
        </w:rPr>
      </w:pPr>
      <w:r w:rsidRPr="00627A37">
        <w:rPr>
          <w:b/>
          <w:color w:val="212121"/>
          <w:sz w:val="26"/>
          <w:szCs w:val="26"/>
        </w:rPr>
        <w:t xml:space="preserve">состоится </w:t>
      </w:r>
      <w:r w:rsidR="00F37F8E">
        <w:rPr>
          <w:b/>
          <w:color w:val="212121"/>
          <w:sz w:val="26"/>
          <w:szCs w:val="26"/>
        </w:rPr>
        <w:t>25</w:t>
      </w:r>
      <w:r w:rsidR="0088290A" w:rsidRPr="00627A37">
        <w:rPr>
          <w:b/>
          <w:color w:val="212121"/>
          <w:sz w:val="26"/>
          <w:szCs w:val="26"/>
        </w:rPr>
        <w:t xml:space="preserve"> </w:t>
      </w:r>
      <w:r w:rsidR="00F37F8E">
        <w:rPr>
          <w:b/>
          <w:color w:val="212121"/>
          <w:sz w:val="26"/>
          <w:szCs w:val="26"/>
        </w:rPr>
        <w:t>апрел</w:t>
      </w:r>
      <w:r w:rsidR="00C63887" w:rsidRPr="00627A37">
        <w:rPr>
          <w:b/>
          <w:color w:val="212121"/>
          <w:sz w:val="26"/>
          <w:szCs w:val="26"/>
        </w:rPr>
        <w:t>я</w:t>
      </w:r>
      <w:r w:rsidRPr="00627A37">
        <w:rPr>
          <w:b/>
          <w:color w:val="212121"/>
          <w:sz w:val="26"/>
          <w:szCs w:val="26"/>
        </w:rPr>
        <w:t xml:space="preserve"> 20</w:t>
      </w:r>
      <w:r w:rsidR="0088290A" w:rsidRPr="00627A37">
        <w:rPr>
          <w:b/>
          <w:color w:val="212121"/>
          <w:sz w:val="26"/>
          <w:szCs w:val="26"/>
        </w:rPr>
        <w:t>2</w:t>
      </w:r>
      <w:r w:rsidR="00F37F8E">
        <w:rPr>
          <w:b/>
          <w:color w:val="212121"/>
          <w:sz w:val="26"/>
          <w:szCs w:val="26"/>
        </w:rPr>
        <w:t>4</w:t>
      </w:r>
      <w:r w:rsidRPr="00627A37">
        <w:rPr>
          <w:b/>
          <w:color w:val="212121"/>
          <w:sz w:val="26"/>
          <w:szCs w:val="26"/>
        </w:rPr>
        <w:t xml:space="preserve"> г.</w:t>
      </w:r>
    </w:p>
    <w:p w:rsidR="000B6465" w:rsidRPr="00627A37" w:rsidRDefault="000B6465">
      <w:pPr>
        <w:shd w:val="clear" w:color="auto" w:fill="FFFFFF"/>
        <w:spacing w:line="274" w:lineRule="exact"/>
        <w:ind w:right="65"/>
        <w:jc w:val="center"/>
        <w:rPr>
          <w:color w:val="212121"/>
          <w:sz w:val="26"/>
          <w:szCs w:val="26"/>
        </w:rPr>
      </w:pPr>
    </w:p>
    <w:p w:rsidR="000B6465" w:rsidRPr="00627A37" w:rsidRDefault="005C1430">
      <w:pPr>
        <w:shd w:val="clear" w:color="auto" w:fill="FFFFFF"/>
        <w:spacing w:line="274" w:lineRule="exact"/>
        <w:ind w:right="65"/>
        <w:jc w:val="center"/>
        <w:rPr>
          <w:b/>
          <w:sz w:val="26"/>
          <w:szCs w:val="26"/>
        </w:rPr>
      </w:pPr>
      <w:r w:rsidRPr="00627A37">
        <w:rPr>
          <w:b/>
          <w:color w:val="212121"/>
          <w:sz w:val="26"/>
          <w:szCs w:val="26"/>
        </w:rPr>
        <w:t>Основные направления конференции:</w:t>
      </w:r>
    </w:p>
    <w:p w:rsidR="000B6465" w:rsidRPr="00627A37" w:rsidRDefault="005C1430">
      <w:pPr>
        <w:numPr>
          <w:ilvl w:val="0"/>
          <w:numId w:val="1"/>
        </w:numPr>
        <w:shd w:val="clear" w:color="auto" w:fill="FFFFFF"/>
        <w:spacing w:line="274" w:lineRule="exact"/>
        <w:rPr>
          <w:color w:val="212121"/>
          <w:sz w:val="26"/>
          <w:szCs w:val="26"/>
        </w:rPr>
      </w:pPr>
      <w:r w:rsidRPr="00627A37">
        <w:rPr>
          <w:color w:val="212121"/>
          <w:sz w:val="26"/>
          <w:szCs w:val="26"/>
        </w:rPr>
        <w:t>Внедрение и использование современных методов и технологий в торговле</w:t>
      </w:r>
    </w:p>
    <w:p w:rsidR="000B6465" w:rsidRPr="00627A37" w:rsidRDefault="005C1430">
      <w:pPr>
        <w:numPr>
          <w:ilvl w:val="0"/>
          <w:numId w:val="1"/>
        </w:numPr>
        <w:shd w:val="clear" w:color="auto" w:fill="FFFFFF"/>
        <w:spacing w:line="274" w:lineRule="exact"/>
        <w:rPr>
          <w:color w:val="212121"/>
          <w:sz w:val="26"/>
          <w:szCs w:val="26"/>
        </w:rPr>
      </w:pPr>
      <w:r w:rsidRPr="00627A37">
        <w:rPr>
          <w:color w:val="212121"/>
          <w:sz w:val="26"/>
          <w:szCs w:val="26"/>
        </w:rPr>
        <w:t>Развитие учетно-аналитического обеспечения управления экономическими субъектами</w:t>
      </w:r>
    </w:p>
    <w:p w:rsidR="000B6465" w:rsidRPr="00627A37" w:rsidRDefault="005C1430">
      <w:pPr>
        <w:numPr>
          <w:ilvl w:val="0"/>
          <w:numId w:val="1"/>
        </w:numPr>
        <w:shd w:val="clear" w:color="auto" w:fill="FFFFFF"/>
        <w:spacing w:line="274" w:lineRule="exact"/>
        <w:rPr>
          <w:color w:val="212121"/>
          <w:sz w:val="26"/>
          <w:szCs w:val="26"/>
        </w:rPr>
      </w:pPr>
      <w:r w:rsidRPr="00627A37">
        <w:rPr>
          <w:color w:val="212121"/>
          <w:sz w:val="26"/>
          <w:szCs w:val="26"/>
        </w:rPr>
        <w:t>Развитие контроля как функции управления</w:t>
      </w:r>
    </w:p>
    <w:p w:rsidR="000B6465" w:rsidRPr="00627A37" w:rsidRDefault="005C1430">
      <w:pPr>
        <w:numPr>
          <w:ilvl w:val="0"/>
          <w:numId w:val="1"/>
        </w:numPr>
        <w:shd w:val="clear" w:color="auto" w:fill="FFFFFF"/>
        <w:spacing w:line="274" w:lineRule="exact"/>
        <w:rPr>
          <w:color w:val="212121"/>
          <w:sz w:val="26"/>
          <w:szCs w:val="26"/>
        </w:rPr>
      </w:pPr>
      <w:r w:rsidRPr="00627A37">
        <w:rPr>
          <w:color w:val="212121"/>
          <w:sz w:val="26"/>
          <w:szCs w:val="26"/>
        </w:rPr>
        <w:t>Повышение эффективности деятельности хозяйствующих субъектов</w:t>
      </w:r>
    </w:p>
    <w:p w:rsidR="000B6465" w:rsidRPr="00627A37" w:rsidRDefault="005C1430">
      <w:pPr>
        <w:numPr>
          <w:ilvl w:val="0"/>
          <w:numId w:val="1"/>
        </w:numPr>
        <w:shd w:val="clear" w:color="auto" w:fill="FFFFFF"/>
        <w:spacing w:line="274" w:lineRule="exact"/>
        <w:rPr>
          <w:color w:val="212121"/>
          <w:sz w:val="26"/>
          <w:szCs w:val="26"/>
        </w:rPr>
      </w:pPr>
      <w:r w:rsidRPr="00627A37">
        <w:rPr>
          <w:color w:val="212121"/>
          <w:sz w:val="26"/>
          <w:szCs w:val="26"/>
        </w:rPr>
        <w:t>Управление товарными потоками и запасами, операциями и категориями в организациях торговли</w:t>
      </w:r>
    </w:p>
    <w:p w:rsidR="000B6465" w:rsidRPr="00627A37" w:rsidRDefault="005C1430">
      <w:pPr>
        <w:numPr>
          <w:ilvl w:val="0"/>
          <w:numId w:val="1"/>
        </w:numPr>
        <w:shd w:val="clear" w:color="auto" w:fill="FFFFFF"/>
        <w:spacing w:line="274" w:lineRule="exact"/>
        <w:rPr>
          <w:color w:val="212121"/>
          <w:sz w:val="26"/>
          <w:szCs w:val="26"/>
        </w:rPr>
      </w:pPr>
      <w:r w:rsidRPr="00627A37">
        <w:rPr>
          <w:color w:val="212121"/>
          <w:sz w:val="26"/>
          <w:szCs w:val="26"/>
        </w:rPr>
        <w:t>Финансовое обеспечение деятельности коммерческих и некоммерческих организаций</w:t>
      </w:r>
    </w:p>
    <w:p w:rsidR="000B6465" w:rsidRPr="00627A37" w:rsidRDefault="005C1430">
      <w:pPr>
        <w:numPr>
          <w:ilvl w:val="0"/>
          <w:numId w:val="1"/>
        </w:numPr>
        <w:shd w:val="clear" w:color="auto" w:fill="FFFFFF"/>
        <w:spacing w:line="274" w:lineRule="exact"/>
        <w:rPr>
          <w:color w:val="212121"/>
          <w:sz w:val="26"/>
          <w:szCs w:val="26"/>
        </w:rPr>
      </w:pPr>
      <w:r w:rsidRPr="00627A37">
        <w:rPr>
          <w:color w:val="212121"/>
          <w:sz w:val="26"/>
          <w:szCs w:val="26"/>
        </w:rPr>
        <w:t>Развитие системы управления персоналом</w:t>
      </w:r>
    </w:p>
    <w:p w:rsidR="000B6465" w:rsidRPr="00627A37" w:rsidRDefault="005C1430">
      <w:pPr>
        <w:numPr>
          <w:ilvl w:val="0"/>
          <w:numId w:val="1"/>
        </w:numPr>
        <w:shd w:val="clear" w:color="auto" w:fill="FFFFFF"/>
        <w:spacing w:line="274" w:lineRule="exact"/>
        <w:rPr>
          <w:color w:val="212121"/>
          <w:sz w:val="26"/>
          <w:szCs w:val="26"/>
        </w:rPr>
      </w:pPr>
      <w:r w:rsidRPr="00627A37">
        <w:rPr>
          <w:color w:val="212121"/>
          <w:sz w:val="26"/>
          <w:szCs w:val="26"/>
        </w:rPr>
        <w:t>Развитие управления капиталом и имуществом экономического субъекта</w:t>
      </w:r>
    </w:p>
    <w:p w:rsidR="000B6465" w:rsidRPr="00627A37" w:rsidRDefault="005C1430">
      <w:pPr>
        <w:numPr>
          <w:ilvl w:val="0"/>
          <w:numId w:val="1"/>
        </w:numPr>
        <w:shd w:val="clear" w:color="auto" w:fill="FFFFFF"/>
        <w:spacing w:line="274" w:lineRule="exact"/>
        <w:rPr>
          <w:color w:val="212121"/>
          <w:sz w:val="26"/>
          <w:szCs w:val="26"/>
        </w:rPr>
      </w:pPr>
      <w:r w:rsidRPr="00627A37">
        <w:rPr>
          <w:color w:val="212121"/>
          <w:sz w:val="26"/>
          <w:szCs w:val="26"/>
        </w:rPr>
        <w:t xml:space="preserve">Современные проблемы и перспективы развития систем управления </w:t>
      </w:r>
    </w:p>
    <w:p w:rsidR="000B6465" w:rsidRPr="00627A37" w:rsidRDefault="005C1430">
      <w:pPr>
        <w:numPr>
          <w:ilvl w:val="0"/>
          <w:numId w:val="1"/>
        </w:numPr>
        <w:shd w:val="clear" w:color="auto" w:fill="FFFFFF"/>
        <w:spacing w:line="274" w:lineRule="exact"/>
        <w:rPr>
          <w:color w:val="212121"/>
          <w:sz w:val="26"/>
          <w:szCs w:val="26"/>
        </w:rPr>
      </w:pPr>
      <w:r w:rsidRPr="00627A37">
        <w:rPr>
          <w:color w:val="212121"/>
          <w:sz w:val="26"/>
          <w:szCs w:val="26"/>
        </w:rPr>
        <w:t>Теория и практика реализации антикризисных и стратегических методов управления экономическими субъектами</w:t>
      </w:r>
    </w:p>
    <w:p w:rsidR="000B6465" w:rsidRDefault="00D34606">
      <w:pPr>
        <w:numPr>
          <w:ilvl w:val="0"/>
          <w:numId w:val="1"/>
        </w:numPr>
        <w:shd w:val="clear" w:color="auto" w:fill="FFFFFF"/>
        <w:spacing w:line="274" w:lineRule="exact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Интенсификация, и</w:t>
      </w:r>
      <w:r w:rsidR="005C1430" w:rsidRPr="00627A37">
        <w:rPr>
          <w:color w:val="212121"/>
          <w:sz w:val="26"/>
          <w:szCs w:val="26"/>
        </w:rPr>
        <w:t>нвестиции и инновации в решении проблем роста и развития предприятий, отраслей и комплексов</w:t>
      </w:r>
    </w:p>
    <w:p w:rsidR="00F37F8E" w:rsidRPr="00627A37" w:rsidRDefault="00F37F8E">
      <w:pPr>
        <w:numPr>
          <w:ilvl w:val="0"/>
          <w:numId w:val="1"/>
        </w:numPr>
        <w:shd w:val="clear" w:color="auto" w:fill="FFFFFF"/>
        <w:spacing w:line="274" w:lineRule="exact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Управление экономической безопасность деятельности хозяйствующих субъектов и публичных образований</w:t>
      </w:r>
    </w:p>
    <w:p w:rsidR="000B6465" w:rsidRPr="00627A37" w:rsidRDefault="005C1430">
      <w:pPr>
        <w:numPr>
          <w:ilvl w:val="0"/>
          <w:numId w:val="1"/>
        </w:numPr>
        <w:shd w:val="clear" w:color="auto" w:fill="FFFFFF"/>
        <w:spacing w:line="274" w:lineRule="exact"/>
        <w:rPr>
          <w:color w:val="212121"/>
          <w:sz w:val="26"/>
          <w:szCs w:val="26"/>
        </w:rPr>
      </w:pPr>
      <w:r w:rsidRPr="00627A37">
        <w:rPr>
          <w:color w:val="212121"/>
          <w:sz w:val="26"/>
          <w:szCs w:val="26"/>
        </w:rPr>
        <w:t>Совершенствование реализации функций государственного и муниципального управления</w:t>
      </w:r>
    </w:p>
    <w:p w:rsidR="000B6465" w:rsidRPr="00627A37" w:rsidRDefault="005C1430">
      <w:pPr>
        <w:numPr>
          <w:ilvl w:val="0"/>
          <w:numId w:val="1"/>
        </w:numPr>
        <w:shd w:val="clear" w:color="auto" w:fill="FFFFFF"/>
        <w:spacing w:line="274" w:lineRule="exact"/>
        <w:rPr>
          <w:color w:val="212121"/>
          <w:sz w:val="26"/>
          <w:szCs w:val="26"/>
        </w:rPr>
      </w:pPr>
      <w:r w:rsidRPr="00627A37">
        <w:rPr>
          <w:color w:val="212121"/>
          <w:sz w:val="26"/>
          <w:szCs w:val="26"/>
        </w:rPr>
        <w:t>Развитие теории и практики государственного и муниципального управления территориями и имуществом</w:t>
      </w:r>
    </w:p>
    <w:p w:rsidR="000B6465" w:rsidRPr="00627A37" w:rsidRDefault="005C1430">
      <w:pPr>
        <w:numPr>
          <w:ilvl w:val="0"/>
          <w:numId w:val="1"/>
        </w:numPr>
        <w:shd w:val="clear" w:color="auto" w:fill="FFFFFF"/>
        <w:spacing w:line="274" w:lineRule="exact"/>
        <w:rPr>
          <w:color w:val="212121"/>
          <w:sz w:val="26"/>
          <w:szCs w:val="26"/>
        </w:rPr>
      </w:pPr>
      <w:r w:rsidRPr="00627A37">
        <w:rPr>
          <w:color w:val="212121"/>
          <w:sz w:val="26"/>
          <w:szCs w:val="26"/>
        </w:rPr>
        <w:t>Проблемы государственного управления отраслями и комплексами</w:t>
      </w:r>
    </w:p>
    <w:p w:rsidR="000B6465" w:rsidRPr="00627A37" w:rsidRDefault="00F37F8E">
      <w:pPr>
        <w:numPr>
          <w:ilvl w:val="0"/>
          <w:numId w:val="1"/>
        </w:numPr>
        <w:shd w:val="clear" w:color="auto" w:fill="FFFFFF"/>
        <w:spacing w:line="274" w:lineRule="exact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Цифровая трансформация и р</w:t>
      </w:r>
      <w:r w:rsidR="005C1430" w:rsidRPr="00627A37">
        <w:rPr>
          <w:color w:val="212121"/>
          <w:sz w:val="26"/>
          <w:szCs w:val="26"/>
        </w:rPr>
        <w:t xml:space="preserve">азвитие информационных технологий управления социально-экономическими системами и процессами </w:t>
      </w:r>
    </w:p>
    <w:p w:rsidR="000B6465" w:rsidRPr="00627A37" w:rsidRDefault="000B6465">
      <w:pPr>
        <w:shd w:val="clear" w:color="auto" w:fill="FFFFFF"/>
        <w:spacing w:line="274" w:lineRule="exact"/>
        <w:rPr>
          <w:color w:val="212121"/>
          <w:sz w:val="26"/>
          <w:szCs w:val="26"/>
        </w:rPr>
      </w:pPr>
    </w:p>
    <w:p w:rsidR="000B6465" w:rsidRPr="00627A37" w:rsidRDefault="005C1430">
      <w:pPr>
        <w:shd w:val="clear" w:color="auto" w:fill="FFFFFF"/>
        <w:spacing w:line="274" w:lineRule="exact"/>
        <w:ind w:right="72"/>
        <w:rPr>
          <w:sz w:val="26"/>
          <w:szCs w:val="26"/>
        </w:rPr>
      </w:pPr>
      <w:r w:rsidRPr="00627A37">
        <w:rPr>
          <w:b/>
          <w:color w:val="212121"/>
          <w:sz w:val="26"/>
          <w:szCs w:val="26"/>
        </w:rPr>
        <w:t>Дата проведе</w:t>
      </w:r>
      <w:r w:rsidR="00D34606">
        <w:rPr>
          <w:b/>
          <w:color w:val="212121"/>
          <w:sz w:val="26"/>
          <w:szCs w:val="26"/>
        </w:rPr>
        <w:t>ния: 25</w:t>
      </w:r>
      <w:r w:rsidRPr="00627A37">
        <w:rPr>
          <w:b/>
          <w:color w:val="212121"/>
          <w:sz w:val="26"/>
          <w:szCs w:val="26"/>
        </w:rPr>
        <w:t xml:space="preserve"> </w:t>
      </w:r>
      <w:r w:rsidR="00D34606">
        <w:rPr>
          <w:b/>
          <w:color w:val="212121"/>
          <w:sz w:val="26"/>
          <w:szCs w:val="26"/>
        </w:rPr>
        <w:t>апрел</w:t>
      </w:r>
      <w:r w:rsidR="00DF3A77" w:rsidRPr="00627A37">
        <w:rPr>
          <w:b/>
          <w:color w:val="212121"/>
          <w:sz w:val="26"/>
          <w:szCs w:val="26"/>
        </w:rPr>
        <w:t>я</w:t>
      </w:r>
      <w:r w:rsidRPr="00627A37">
        <w:rPr>
          <w:b/>
          <w:color w:val="212121"/>
          <w:sz w:val="26"/>
          <w:szCs w:val="26"/>
        </w:rPr>
        <w:t xml:space="preserve"> 20</w:t>
      </w:r>
      <w:r w:rsidR="0088290A" w:rsidRPr="00627A37">
        <w:rPr>
          <w:b/>
          <w:color w:val="212121"/>
          <w:sz w:val="26"/>
          <w:szCs w:val="26"/>
        </w:rPr>
        <w:t>2</w:t>
      </w:r>
      <w:r w:rsidR="00D34606">
        <w:rPr>
          <w:b/>
          <w:color w:val="212121"/>
          <w:sz w:val="26"/>
          <w:szCs w:val="26"/>
        </w:rPr>
        <w:t>4</w:t>
      </w:r>
      <w:r w:rsidRPr="00627A37">
        <w:rPr>
          <w:b/>
          <w:color w:val="212121"/>
          <w:sz w:val="26"/>
          <w:szCs w:val="26"/>
        </w:rPr>
        <w:t xml:space="preserve"> г.</w:t>
      </w:r>
    </w:p>
    <w:p w:rsidR="000B6465" w:rsidRPr="00627A37" w:rsidRDefault="000B6465">
      <w:pPr>
        <w:shd w:val="clear" w:color="auto" w:fill="FFFFFF"/>
        <w:spacing w:line="274" w:lineRule="exact"/>
        <w:ind w:left="14" w:right="32"/>
        <w:rPr>
          <w:b/>
          <w:color w:val="212121"/>
          <w:sz w:val="26"/>
          <w:szCs w:val="26"/>
        </w:rPr>
      </w:pPr>
    </w:p>
    <w:p w:rsidR="000B6465" w:rsidRDefault="005C1430" w:rsidP="00D34606">
      <w:pPr>
        <w:shd w:val="clear" w:color="auto" w:fill="FFFFFF"/>
        <w:spacing w:line="274" w:lineRule="exact"/>
        <w:ind w:left="14" w:right="32"/>
        <w:rPr>
          <w:color w:val="212121"/>
          <w:sz w:val="24"/>
        </w:rPr>
      </w:pPr>
      <w:r w:rsidRPr="00627A37">
        <w:rPr>
          <w:b/>
          <w:color w:val="212121"/>
          <w:sz w:val="26"/>
          <w:szCs w:val="26"/>
        </w:rPr>
        <w:t xml:space="preserve">Форма участия в конференции: очная, заочная. </w:t>
      </w:r>
    </w:p>
    <w:p w:rsidR="00D34606" w:rsidRDefault="005C1430" w:rsidP="00D34606">
      <w:pPr>
        <w:shd w:val="clear" w:color="auto" w:fill="FFFFFF"/>
        <w:spacing w:line="274" w:lineRule="exact"/>
        <w:ind w:right="32"/>
        <w:rPr>
          <w:b/>
          <w:color w:val="212121"/>
          <w:sz w:val="24"/>
        </w:rPr>
      </w:pPr>
      <w:r>
        <w:rPr>
          <w:b/>
          <w:color w:val="212121"/>
          <w:sz w:val="24"/>
        </w:rPr>
        <w:br w:type="page"/>
      </w:r>
      <w:r w:rsidR="00D34606">
        <w:rPr>
          <w:b/>
          <w:color w:val="212121"/>
          <w:sz w:val="24"/>
        </w:rPr>
        <w:lastRenderedPageBreak/>
        <w:t>Оргкомитет конференции:</w:t>
      </w:r>
    </w:p>
    <w:p w:rsidR="00D34606" w:rsidRDefault="00D34606" w:rsidP="00D34606">
      <w:pPr>
        <w:shd w:val="clear" w:color="auto" w:fill="FFFFFF"/>
        <w:spacing w:line="274" w:lineRule="exact"/>
        <w:ind w:left="14" w:right="32"/>
        <w:rPr>
          <w:color w:val="212121"/>
          <w:sz w:val="24"/>
        </w:rPr>
      </w:pPr>
    </w:p>
    <w:p w:rsidR="00D34606" w:rsidRDefault="00D34606" w:rsidP="00D34606">
      <w:pPr>
        <w:shd w:val="clear" w:color="auto" w:fill="FFFFFF"/>
        <w:spacing w:line="274" w:lineRule="exact"/>
        <w:ind w:left="14" w:right="32"/>
        <w:rPr>
          <w:b/>
          <w:color w:val="212121"/>
          <w:sz w:val="24"/>
        </w:rPr>
      </w:pPr>
      <w:r>
        <w:rPr>
          <w:b/>
          <w:color w:val="212121"/>
          <w:sz w:val="24"/>
        </w:rPr>
        <w:t xml:space="preserve">Сопредседатели конференции: </w:t>
      </w:r>
    </w:p>
    <w:p w:rsidR="00D34606" w:rsidRDefault="00D34606" w:rsidP="00D34606">
      <w:pPr>
        <w:shd w:val="clear" w:color="auto" w:fill="FFFFFF"/>
        <w:spacing w:line="274" w:lineRule="exact"/>
        <w:ind w:left="14" w:right="32"/>
        <w:rPr>
          <w:color w:val="212121"/>
          <w:sz w:val="24"/>
        </w:rPr>
      </w:pPr>
      <w:r>
        <w:rPr>
          <w:color w:val="212121"/>
          <w:sz w:val="24"/>
        </w:rPr>
        <w:t xml:space="preserve">Зав. кафедрой менеджмента и права, </w:t>
      </w:r>
      <w:r w:rsidRPr="006712D5">
        <w:rPr>
          <w:sz w:val="24"/>
          <w:szCs w:val="24"/>
        </w:rPr>
        <w:t>доктор экономических наук, профессор</w:t>
      </w:r>
    </w:p>
    <w:p w:rsidR="00D34606" w:rsidRDefault="00D34606" w:rsidP="00D34606">
      <w:pPr>
        <w:shd w:val="clear" w:color="auto" w:fill="FFFFFF"/>
        <w:spacing w:line="274" w:lineRule="exact"/>
        <w:ind w:left="14" w:right="32"/>
        <w:rPr>
          <w:b/>
          <w:color w:val="212121"/>
          <w:sz w:val="24"/>
        </w:rPr>
      </w:pPr>
      <w:r>
        <w:rPr>
          <w:b/>
          <w:color w:val="212121"/>
          <w:sz w:val="24"/>
        </w:rPr>
        <w:t>Осипов Анатолий Константинович;</w:t>
      </w:r>
    </w:p>
    <w:p w:rsidR="00D34606" w:rsidRPr="006712D5" w:rsidRDefault="00D34606" w:rsidP="00D34606">
      <w:pPr>
        <w:rPr>
          <w:sz w:val="24"/>
          <w:szCs w:val="24"/>
        </w:rPr>
      </w:pPr>
      <w:r>
        <w:rPr>
          <w:sz w:val="24"/>
          <w:szCs w:val="24"/>
        </w:rPr>
        <w:t>Зав. кафедрой бухгалтерского учета, финансов и аудита</w:t>
      </w:r>
      <w:r w:rsidRPr="006712D5">
        <w:rPr>
          <w:sz w:val="24"/>
          <w:szCs w:val="24"/>
        </w:rPr>
        <w:t xml:space="preserve"> </w:t>
      </w:r>
    </w:p>
    <w:p w:rsidR="00D34606" w:rsidRPr="006712D5" w:rsidRDefault="00D34606" w:rsidP="00D34606">
      <w:pPr>
        <w:shd w:val="clear" w:color="auto" w:fill="FFFFFF"/>
        <w:spacing w:line="274" w:lineRule="exact"/>
        <w:ind w:left="14" w:right="32"/>
        <w:rPr>
          <w:sz w:val="24"/>
          <w:szCs w:val="24"/>
        </w:rPr>
      </w:pPr>
      <w:r w:rsidRPr="006712D5">
        <w:rPr>
          <w:sz w:val="24"/>
          <w:szCs w:val="24"/>
        </w:rPr>
        <w:t>доктор экономических наук, профессор</w:t>
      </w:r>
    </w:p>
    <w:p w:rsidR="00D34606" w:rsidRPr="004A7802" w:rsidRDefault="00D34606" w:rsidP="00D34606">
      <w:pPr>
        <w:shd w:val="clear" w:color="auto" w:fill="FFFFFF"/>
        <w:spacing w:line="274" w:lineRule="exact"/>
        <w:ind w:left="14" w:right="32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Алборов</w:t>
      </w:r>
      <w:proofErr w:type="spellEnd"/>
      <w:r>
        <w:rPr>
          <w:b/>
          <w:sz w:val="24"/>
          <w:szCs w:val="24"/>
        </w:rPr>
        <w:t xml:space="preserve"> Ролан Архипович</w:t>
      </w:r>
      <w:r w:rsidRPr="000248AD">
        <w:rPr>
          <w:b/>
          <w:sz w:val="24"/>
          <w:szCs w:val="24"/>
        </w:rPr>
        <w:t>;</w:t>
      </w:r>
    </w:p>
    <w:p w:rsidR="00D34606" w:rsidRPr="006712D5" w:rsidRDefault="00D34606" w:rsidP="00D34606">
      <w:pPr>
        <w:rPr>
          <w:sz w:val="24"/>
          <w:szCs w:val="24"/>
        </w:rPr>
      </w:pPr>
      <w:r>
        <w:rPr>
          <w:sz w:val="24"/>
          <w:szCs w:val="24"/>
        </w:rPr>
        <w:t>Профессор кафедры экономики</w:t>
      </w:r>
      <w:r w:rsidRPr="006712D5">
        <w:rPr>
          <w:sz w:val="24"/>
          <w:szCs w:val="24"/>
        </w:rPr>
        <w:t xml:space="preserve"> Полоцкого государственного университета, </w:t>
      </w:r>
    </w:p>
    <w:p w:rsidR="00D34606" w:rsidRPr="006712D5" w:rsidRDefault="00D34606" w:rsidP="00D34606">
      <w:pPr>
        <w:shd w:val="clear" w:color="auto" w:fill="FFFFFF"/>
        <w:spacing w:line="274" w:lineRule="exact"/>
        <w:ind w:left="14" w:right="32"/>
        <w:rPr>
          <w:sz w:val="24"/>
          <w:szCs w:val="24"/>
        </w:rPr>
      </w:pPr>
      <w:r w:rsidRPr="006712D5">
        <w:rPr>
          <w:sz w:val="24"/>
          <w:szCs w:val="24"/>
        </w:rPr>
        <w:t xml:space="preserve">доктор </w:t>
      </w:r>
      <w:r>
        <w:rPr>
          <w:sz w:val="24"/>
          <w:szCs w:val="24"/>
        </w:rPr>
        <w:t xml:space="preserve">экономических наук, профессор </w:t>
      </w:r>
    </w:p>
    <w:p w:rsidR="00D34606" w:rsidRPr="00991D5C" w:rsidRDefault="00D34606" w:rsidP="00D34606">
      <w:pPr>
        <w:shd w:val="clear" w:color="auto" w:fill="FFFFFF"/>
        <w:spacing w:line="274" w:lineRule="exact"/>
        <w:ind w:left="14" w:right="32"/>
        <w:rPr>
          <w:b/>
          <w:sz w:val="24"/>
          <w:szCs w:val="24"/>
        </w:rPr>
      </w:pPr>
      <w:r w:rsidRPr="006712D5">
        <w:rPr>
          <w:b/>
          <w:sz w:val="24"/>
          <w:szCs w:val="24"/>
        </w:rPr>
        <w:t>Павлов Константин Викторович</w:t>
      </w:r>
      <w:r>
        <w:rPr>
          <w:b/>
          <w:sz w:val="24"/>
          <w:szCs w:val="24"/>
        </w:rPr>
        <w:t>.</w:t>
      </w:r>
    </w:p>
    <w:p w:rsidR="00D34606" w:rsidRDefault="00D34606" w:rsidP="00D34606">
      <w:pPr>
        <w:shd w:val="clear" w:color="auto" w:fill="FFFFFF"/>
        <w:spacing w:line="274" w:lineRule="exact"/>
        <w:ind w:left="14" w:right="32"/>
        <w:rPr>
          <w:color w:val="212121"/>
          <w:sz w:val="24"/>
        </w:rPr>
      </w:pPr>
    </w:p>
    <w:p w:rsidR="00D34606" w:rsidRDefault="00D34606" w:rsidP="00D34606">
      <w:pPr>
        <w:shd w:val="clear" w:color="auto" w:fill="FFFFFF"/>
        <w:spacing w:line="274" w:lineRule="exact"/>
        <w:ind w:left="14" w:right="32"/>
        <w:rPr>
          <w:b/>
          <w:color w:val="212121"/>
          <w:sz w:val="24"/>
        </w:rPr>
      </w:pPr>
      <w:r>
        <w:rPr>
          <w:b/>
          <w:color w:val="212121"/>
          <w:sz w:val="24"/>
        </w:rPr>
        <w:t>Члены оргкомитета:</w:t>
      </w:r>
    </w:p>
    <w:p w:rsidR="00D34606" w:rsidRDefault="00D34606" w:rsidP="00D34606">
      <w:pPr>
        <w:shd w:val="clear" w:color="auto" w:fill="FFFFFF"/>
        <w:spacing w:line="274" w:lineRule="exact"/>
        <w:ind w:left="14" w:right="32"/>
        <w:rPr>
          <w:color w:val="212121"/>
          <w:sz w:val="24"/>
        </w:rPr>
      </w:pPr>
    </w:p>
    <w:p w:rsidR="00D34606" w:rsidRDefault="00D34606" w:rsidP="00D34606">
      <w:pPr>
        <w:shd w:val="clear" w:color="auto" w:fill="FFFFFF"/>
        <w:spacing w:line="274" w:lineRule="exact"/>
        <w:ind w:left="14" w:right="32"/>
        <w:rPr>
          <w:color w:val="212121"/>
          <w:sz w:val="24"/>
        </w:rPr>
      </w:pPr>
      <w:r>
        <w:rPr>
          <w:color w:val="212121"/>
          <w:sz w:val="24"/>
        </w:rPr>
        <w:t xml:space="preserve">Декан экономического факультета, доцент кафедры бухгалтерского учета, финансов и аудита, </w:t>
      </w:r>
    </w:p>
    <w:p w:rsidR="00D34606" w:rsidRDefault="00D34606" w:rsidP="00D34606">
      <w:pPr>
        <w:shd w:val="clear" w:color="auto" w:fill="FFFFFF"/>
        <w:spacing w:line="274" w:lineRule="exact"/>
        <w:ind w:left="14" w:right="32"/>
        <w:rPr>
          <w:color w:val="212121"/>
          <w:sz w:val="24"/>
        </w:rPr>
      </w:pPr>
      <w:r>
        <w:rPr>
          <w:color w:val="212121"/>
          <w:sz w:val="24"/>
        </w:rPr>
        <w:t xml:space="preserve">кандидат экономических наук, доцент </w:t>
      </w:r>
    </w:p>
    <w:p w:rsidR="00D34606" w:rsidRDefault="00D34606" w:rsidP="00D34606">
      <w:pPr>
        <w:shd w:val="clear" w:color="auto" w:fill="FFFFFF"/>
        <w:spacing w:line="274" w:lineRule="exact"/>
        <w:ind w:left="14" w:right="32"/>
        <w:rPr>
          <w:b/>
          <w:color w:val="212121"/>
          <w:sz w:val="24"/>
        </w:rPr>
      </w:pPr>
      <w:proofErr w:type="spellStart"/>
      <w:r>
        <w:rPr>
          <w:b/>
          <w:color w:val="212121"/>
          <w:sz w:val="24"/>
        </w:rPr>
        <w:t>Остаев</w:t>
      </w:r>
      <w:proofErr w:type="spellEnd"/>
      <w:r>
        <w:rPr>
          <w:b/>
          <w:color w:val="212121"/>
          <w:sz w:val="24"/>
        </w:rPr>
        <w:t xml:space="preserve"> Гамлет Яковлевич;</w:t>
      </w:r>
    </w:p>
    <w:p w:rsidR="00D34606" w:rsidRDefault="00D34606" w:rsidP="00D34606">
      <w:pPr>
        <w:shd w:val="clear" w:color="auto" w:fill="FFFFFF"/>
        <w:spacing w:line="274" w:lineRule="exact"/>
        <w:ind w:left="14" w:right="32"/>
        <w:rPr>
          <w:sz w:val="24"/>
        </w:rPr>
      </w:pPr>
      <w:r w:rsidRPr="006712D5">
        <w:rPr>
          <w:sz w:val="24"/>
        </w:rPr>
        <w:t xml:space="preserve">Зав. кафедрой экономики Полоцкого государственного университета, </w:t>
      </w:r>
    </w:p>
    <w:p w:rsidR="00D34606" w:rsidRPr="006712D5" w:rsidRDefault="00D34606" w:rsidP="00D34606">
      <w:pPr>
        <w:shd w:val="clear" w:color="auto" w:fill="FFFFFF"/>
        <w:spacing w:line="274" w:lineRule="exact"/>
        <w:ind w:left="14" w:right="32"/>
        <w:rPr>
          <w:sz w:val="24"/>
        </w:rPr>
      </w:pPr>
      <w:r w:rsidRPr="006712D5">
        <w:rPr>
          <w:sz w:val="24"/>
        </w:rPr>
        <w:t>кандидат экономических наук, доцент</w:t>
      </w:r>
    </w:p>
    <w:p w:rsidR="00D34606" w:rsidRDefault="00D34606" w:rsidP="00D34606">
      <w:pPr>
        <w:shd w:val="clear" w:color="auto" w:fill="FFFFFF"/>
        <w:spacing w:line="274" w:lineRule="exact"/>
        <w:ind w:left="14" w:right="32"/>
        <w:rPr>
          <w:sz w:val="24"/>
        </w:rPr>
      </w:pPr>
      <w:r w:rsidRPr="006712D5">
        <w:rPr>
          <w:b/>
          <w:sz w:val="24"/>
        </w:rPr>
        <w:t>Зенькова Инга Владимировна</w:t>
      </w:r>
      <w:r w:rsidRPr="000248AD">
        <w:rPr>
          <w:b/>
          <w:sz w:val="24"/>
        </w:rPr>
        <w:t>;</w:t>
      </w:r>
    </w:p>
    <w:p w:rsidR="00D34606" w:rsidRDefault="00D34606" w:rsidP="00D34606">
      <w:pPr>
        <w:shd w:val="clear" w:color="auto" w:fill="FFFFFF"/>
        <w:spacing w:line="274" w:lineRule="exact"/>
        <w:ind w:left="14" w:right="32"/>
        <w:rPr>
          <w:sz w:val="24"/>
        </w:rPr>
      </w:pPr>
      <w:r>
        <w:rPr>
          <w:sz w:val="24"/>
        </w:rPr>
        <w:t>Зав. кафедрой экономики и организации АПК,</w:t>
      </w:r>
      <w:r w:rsidRPr="006712D5">
        <w:rPr>
          <w:sz w:val="24"/>
        </w:rPr>
        <w:t xml:space="preserve"> </w:t>
      </w:r>
    </w:p>
    <w:p w:rsidR="00D34606" w:rsidRPr="006712D5" w:rsidRDefault="00D34606" w:rsidP="00D34606">
      <w:pPr>
        <w:shd w:val="clear" w:color="auto" w:fill="FFFFFF"/>
        <w:spacing w:line="274" w:lineRule="exact"/>
        <w:ind w:left="14" w:right="32"/>
        <w:rPr>
          <w:sz w:val="24"/>
        </w:rPr>
      </w:pPr>
      <w:r>
        <w:rPr>
          <w:sz w:val="24"/>
        </w:rPr>
        <w:t>доктор</w:t>
      </w:r>
      <w:r w:rsidRPr="006712D5">
        <w:rPr>
          <w:sz w:val="24"/>
        </w:rPr>
        <w:t xml:space="preserve"> эк</w:t>
      </w:r>
      <w:r>
        <w:rPr>
          <w:sz w:val="24"/>
        </w:rPr>
        <w:t>ономических наук, профессор</w:t>
      </w:r>
    </w:p>
    <w:p w:rsidR="00D34606" w:rsidRPr="006712D5" w:rsidRDefault="00D34606" w:rsidP="00D34606">
      <w:pPr>
        <w:shd w:val="clear" w:color="auto" w:fill="FFFFFF"/>
        <w:spacing w:line="274" w:lineRule="exact"/>
        <w:ind w:left="14" w:right="32"/>
        <w:rPr>
          <w:b/>
          <w:sz w:val="24"/>
        </w:rPr>
      </w:pPr>
      <w:r>
        <w:rPr>
          <w:b/>
          <w:sz w:val="24"/>
        </w:rPr>
        <w:t>Гоголев Игорь Михайлович</w:t>
      </w:r>
      <w:r w:rsidRPr="006712D5">
        <w:rPr>
          <w:b/>
          <w:sz w:val="24"/>
        </w:rPr>
        <w:t>;</w:t>
      </w:r>
    </w:p>
    <w:p w:rsidR="00D34606" w:rsidRDefault="00D34606" w:rsidP="00D34606">
      <w:pPr>
        <w:shd w:val="clear" w:color="auto" w:fill="FFFFFF"/>
        <w:spacing w:line="274" w:lineRule="exact"/>
        <w:ind w:left="14" w:right="32"/>
        <w:rPr>
          <w:sz w:val="24"/>
        </w:rPr>
      </w:pPr>
      <w:r>
        <w:rPr>
          <w:sz w:val="24"/>
          <w:szCs w:val="24"/>
        </w:rPr>
        <w:t>Зав. кафедрой экономической кибернетики и информационных технологий</w:t>
      </w:r>
      <w:r w:rsidRPr="006712D5">
        <w:rPr>
          <w:sz w:val="24"/>
        </w:rPr>
        <w:t>,</w:t>
      </w:r>
    </w:p>
    <w:p w:rsidR="00D34606" w:rsidRPr="006712D5" w:rsidRDefault="00D34606" w:rsidP="00D34606">
      <w:pPr>
        <w:shd w:val="clear" w:color="auto" w:fill="FFFFFF"/>
        <w:spacing w:line="274" w:lineRule="exact"/>
        <w:ind w:left="14" w:right="32"/>
        <w:rPr>
          <w:b/>
          <w:sz w:val="24"/>
        </w:rPr>
      </w:pPr>
      <w:r>
        <w:rPr>
          <w:sz w:val="24"/>
        </w:rPr>
        <w:t>кандидат</w:t>
      </w:r>
      <w:r w:rsidRPr="006712D5">
        <w:rPr>
          <w:sz w:val="24"/>
        </w:rPr>
        <w:t xml:space="preserve"> экономических наук, профессор</w:t>
      </w:r>
      <w:r w:rsidRPr="006712D5">
        <w:rPr>
          <w:b/>
          <w:sz w:val="24"/>
        </w:rPr>
        <w:t xml:space="preserve"> </w:t>
      </w:r>
    </w:p>
    <w:p w:rsidR="00D34606" w:rsidRPr="0021049E" w:rsidRDefault="00D34606" w:rsidP="00D34606">
      <w:pPr>
        <w:shd w:val="clear" w:color="auto" w:fill="FFFFFF"/>
        <w:spacing w:line="274" w:lineRule="exact"/>
        <w:ind w:left="14" w:right="32"/>
        <w:rPr>
          <w:b/>
          <w:sz w:val="24"/>
        </w:rPr>
      </w:pPr>
      <w:proofErr w:type="spellStart"/>
      <w:r w:rsidRPr="0021049E">
        <w:rPr>
          <w:b/>
          <w:sz w:val="24"/>
        </w:rPr>
        <w:t>Акмаров</w:t>
      </w:r>
      <w:proofErr w:type="spellEnd"/>
      <w:r w:rsidRPr="0021049E">
        <w:rPr>
          <w:b/>
          <w:sz w:val="24"/>
        </w:rPr>
        <w:t xml:space="preserve"> Петр Борисович.</w:t>
      </w:r>
    </w:p>
    <w:p w:rsidR="00D34606" w:rsidRDefault="00D34606" w:rsidP="00D34606">
      <w:pPr>
        <w:shd w:val="clear" w:color="auto" w:fill="FFFFFF"/>
        <w:spacing w:line="274" w:lineRule="exact"/>
        <w:ind w:left="14" w:right="32"/>
        <w:rPr>
          <w:b/>
          <w:color w:val="212121"/>
          <w:sz w:val="24"/>
        </w:rPr>
      </w:pPr>
    </w:p>
    <w:p w:rsidR="00D34606" w:rsidRDefault="00D34606" w:rsidP="00D34606">
      <w:pPr>
        <w:shd w:val="clear" w:color="auto" w:fill="FFFFFF"/>
        <w:spacing w:line="274" w:lineRule="exact"/>
        <w:ind w:left="14" w:right="32"/>
        <w:rPr>
          <w:color w:val="212121"/>
          <w:sz w:val="24"/>
        </w:rPr>
      </w:pPr>
      <w:r>
        <w:rPr>
          <w:color w:val="212121"/>
          <w:sz w:val="24"/>
        </w:rPr>
        <w:t>…………………………</w:t>
      </w:r>
    </w:p>
    <w:p w:rsidR="00D34606" w:rsidRDefault="00D34606" w:rsidP="00D34606">
      <w:pPr>
        <w:shd w:val="clear" w:color="auto" w:fill="FFFFFF"/>
        <w:spacing w:line="274" w:lineRule="exact"/>
        <w:ind w:left="14" w:right="32"/>
        <w:rPr>
          <w:b/>
          <w:color w:val="212121"/>
          <w:sz w:val="24"/>
        </w:rPr>
      </w:pPr>
    </w:p>
    <w:p w:rsidR="00D34606" w:rsidRDefault="00D34606" w:rsidP="00D34606">
      <w:pPr>
        <w:shd w:val="clear" w:color="auto" w:fill="FFFFFF"/>
        <w:spacing w:line="274" w:lineRule="exact"/>
        <w:ind w:left="14" w:right="32"/>
        <w:rPr>
          <w:color w:val="212121"/>
          <w:sz w:val="24"/>
        </w:rPr>
      </w:pPr>
      <w:r>
        <w:rPr>
          <w:b/>
          <w:color w:val="212121"/>
          <w:sz w:val="24"/>
        </w:rPr>
        <w:t>Ученый секретарь оргкомитета</w:t>
      </w:r>
      <w:r>
        <w:rPr>
          <w:color w:val="212121"/>
          <w:sz w:val="24"/>
        </w:rPr>
        <w:t xml:space="preserve">, кандидат экономических наук, доцент </w:t>
      </w:r>
    </w:p>
    <w:p w:rsidR="00D34606" w:rsidRDefault="00D34606" w:rsidP="00D34606">
      <w:pPr>
        <w:shd w:val="clear" w:color="auto" w:fill="FFFFFF"/>
        <w:spacing w:line="274" w:lineRule="exact"/>
        <w:ind w:left="14" w:right="32"/>
        <w:rPr>
          <w:b/>
          <w:color w:val="212121"/>
          <w:sz w:val="24"/>
        </w:rPr>
      </w:pPr>
      <w:r>
        <w:rPr>
          <w:b/>
          <w:color w:val="212121"/>
          <w:sz w:val="24"/>
        </w:rPr>
        <w:t>Кондратьев Дмитрий Валерьевич.</w:t>
      </w:r>
    </w:p>
    <w:p w:rsidR="000B6465" w:rsidRPr="00627A37" w:rsidRDefault="000B6465" w:rsidP="00D34606">
      <w:pPr>
        <w:shd w:val="clear" w:color="auto" w:fill="FFFFFF"/>
        <w:spacing w:line="274" w:lineRule="exact"/>
        <w:ind w:left="14" w:right="32"/>
        <w:rPr>
          <w:b/>
          <w:color w:val="212121"/>
          <w:sz w:val="26"/>
          <w:szCs w:val="26"/>
        </w:rPr>
      </w:pPr>
    </w:p>
    <w:p w:rsidR="005202CA" w:rsidRDefault="005202CA">
      <w:pPr>
        <w:shd w:val="clear" w:color="auto" w:fill="FFFFFF"/>
        <w:spacing w:line="274" w:lineRule="exact"/>
        <w:ind w:left="14" w:right="32"/>
        <w:jc w:val="center"/>
        <w:rPr>
          <w:b/>
          <w:color w:val="212121"/>
          <w:sz w:val="26"/>
          <w:szCs w:val="26"/>
        </w:rPr>
      </w:pPr>
    </w:p>
    <w:p w:rsidR="000B6465" w:rsidRPr="00627A37" w:rsidRDefault="005C1430">
      <w:pPr>
        <w:shd w:val="clear" w:color="auto" w:fill="FFFFFF"/>
        <w:spacing w:line="274" w:lineRule="exact"/>
        <w:ind w:left="14" w:right="32"/>
        <w:jc w:val="center"/>
        <w:rPr>
          <w:b/>
          <w:color w:val="212121"/>
          <w:sz w:val="26"/>
          <w:szCs w:val="26"/>
        </w:rPr>
      </w:pPr>
      <w:r w:rsidRPr="00627A37">
        <w:rPr>
          <w:b/>
          <w:color w:val="212121"/>
          <w:sz w:val="26"/>
          <w:szCs w:val="26"/>
        </w:rPr>
        <w:t>Условия участия в конференции</w:t>
      </w:r>
    </w:p>
    <w:p w:rsidR="000B6465" w:rsidRPr="00627A37" w:rsidRDefault="000B6465">
      <w:pPr>
        <w:shd w:val="clear" w:color="auto" w:fill="FFFFFF"/>
        <w:spacing w:line="274" w:lineRule="exact"/>
        <w:ind w:left="14" w:right="32"/>
        <w:rPr>
          <w:sz w:val="26"/>
          <w:szCs w:val="26"/>
        </w:rPr>
      </w:pPr>
    </w:p>
    <w:p w:rsidR="00CA45A6" w:rsidRPr="00CA45A6" w:rsidRDefault="00CA45A6" w:rsidP="00CA45A6">
      <w:pPr>
        <w:shd w:val="clear" w:color="auto" w:fill="FFFFFF"/>
        <w:ind w:firstLine="720"/>
        <w:rPr>
          <w:sz w:val="24"/>
          <w:szCs w:val="24"/>
        </w:rPr>
      </w:pPr>
      <w:r w:rsidRPr="00CA45A6">
        <w:rPr>
          <w:color w:val="212121"/>
          <w:sz w:val="24"/>
          <w:szCs w:val="24"/>
        </w:rPr>
        <w:t>Для участия в конференции необходимо направить в адрес Оргкомитета:</w:t>
      </w:r>
    </w:p>
    <w:p w:rsidR="00CA45A6" w:rsidRDefault="00CA45A6" w:rsidP="00CA45A6">
      <w:pPr>
        <w:shd w:val="clear" w:color="auto" w:fill="FFFFFF"/>
        <w:rPr>
          <w:sz w:val="24"/>
          <w:szCs w:val="24"/>
        </w:rPr>
      </w:pPr>
      <w:r w:rsidRPr="00CA45A6">
        <w:rPr>
          <w:sz w:val="24"/>
          <w:szCs w:val="24"/>
        </w:rPr>
        <w:t xml:space="preserve">1. </w:t>
      </w:r>
      <w:r w:rsidRPr="00CA45A6">
        <w:rPr>
          <w:color w:val="212121"/>
          <w:sz w:val="24"/>
          <w:szCs w:val="24"/>
        </w:rPr>
        <w:t xml:space="preserve">Регистрационную </w:t>
      </w:r>
      <w:r w:rsidRPr="00CA45A6">
        <w:rPr>
          <w:b/>
          <w:color w:val="212121"/>
          <w:sz w:val="24"/>
          <w:szCs w:val="24"/>
        </w:rPr>
        <w:t xml:space="preserve">форму </w:t>
      </w:r>
      <w:r w:rsidRPr="00CA45A6">
        <w:rPr>
          <w:color w:val="212121"/>
          <w:sz w:val="24"/>
          <w:szCs w:val="24"/>
        </w:rPr>
        <w:t>заявки участника конференции (см. ниже).</w:t>
      </w:r>
    </w:p>
    <w:p w:rsidR="00CA45A6" w:rsidRPr="00CA45A6" w:rsidRDefault="00CA45A6" w:rsidP="00CA45A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A45A6">
        <w:rPr>
          <w:color w:val="212121"/>
          <w:sz w:val="24"/>
          <w:szCs w:val="24"/>
        </w:rPr>
        <w:t>Научную статью.</w:t>
      </w:r>
    </w:p>
    <w:p w:rsidR="00CA45A6" w:rsidRDefault="00CA45A6" w:rsidP="00CA45A6">
      <w:pPr>
        <w:shd w:val="clear" w:color="auto" w:fill="FFFFFF"/>
        <w:spacing w:line="274" w:lineRule="exact"/>
        <w:ind w:left="29" w:right="-23" w:firstLine="425"/>
        <w:jc w:val="both"/>
        <w:rPr>
          <w:color w:val="000000"/>
        </w:rPr>
      </w:pPr>
      <w:r w:rsidRPr="00CA45A6">
        <w:rPr>
          <w:color w:val="212121"/>
          <w:sz w:val="24"/>
          <w:szCs w:val="24"/>
        </w:rPr>
        <w:t>Материалы конференции</w:t>
      </w:r>
      <w:r>
        <w:rPr>
          <w:color w:val="212121"/>
          <w:sz w:val="24"/>
        </w:rPr>
        <w:t xml:space="preserve"> публикуются в авторской редакции, плата за публикацию статьи не взимается.</w:t>
      </w:r>
      <w:r>
        <w:rPr>
          <w:color w:val="000000"/>
          <w:sz w:val="24"/>
        </w:rPr>
        <w:t xml:space="preserve"> Материалы конференции предоставляются авторам в электронном виде бесплатно (сборник материалов конференции будет сформирован в электронном виде к 25 апреля 2024 года), при необходимости печатного сборника взымается плата в размере 1000 руб. за один экземпляр сборника статей.</w:t>
      </w:r>
    </w:p>
    <w:p w:rsidR="00CA45A6" w:rsidRDefault="00CA45A6" w:rsidP="00CA45A6">
      <w:pPr>
        <w:shd w:val="clear" w:color="auto" w:fill="FFFFFF"/>
        <w:spacing w:line="274" w:lineRule="exact"/>
        <w:ind w:left="50" w:right="-23" w:firstLine="691"/>
        <w:jc w:val="both"/>
      </w:pPr>
      <w:r>
        <w:rPr>
          <w:color w:val="212121"/>
          <w:sz w:val="24"/>
        </w:rPr>
        <w:t xml:space="preserve">Для участия в конференции необходимо до </w:t>
      </w:r>
      <w:r>
        <w:rPr>
          <w:b/>
          <w:i/>
          <w:color w:val="212121"/>
          <w:sz w:val="24"/>
        </w:rPr>
        <w:t>1</w:t>
      </w:r>
      <w:r w:rsidRPr="0021049E">
        <w:rPr>
          <w:b/>
          <w:i/>
          <w:color w:val="212121"/>
          <w:sz w:val="24"/>
        </w:rPr>
        <w:t xml:space="preserve"> </w:t>
      </w:r>
      <w:r>
        <w:rPr>
          <w:b/>
          <w:i/>
          <w:color w:val="212121"/>
          <w:sz w:val="24"/>
        </w:rPr>
        <w:t xml:space="preserve">марта 2024г. </w:t>
      </w:r>
      <w:r>
        <w:rPr>
          <w:color w:val="212121"/>
          <w:sz w:val="24"/>
        </w:rPr>
        <w:t xml:space="preserve">в адрес оргкомитета </w:t>
      </w:r>
      <w:proofErr w:type="spellStart"/>
      <w:r>
        <w:rPr>
          <w:color w:val="212121"/>
          <w:sz w:val="24"/>
        </w:rPr>
        <w:t>электронно</w:t>
      </w:r>
      <w:proofErr w:type="spellEnd"/>
      <w:r>
        <w:rPr>
          <w:color w:val="212121"/>
          <w:sz w:val="24"/>
        </w:rPr>
        <w:t xml:space="preserve"> по </w:t>
      </w:r>
      <w:r>
        <w:rPr>
          <w:color w:val="212121"/>
          <w:sz w:val="24"/>
          <w:lang w:val="en-US"/>
        </w:rPr>
        <w:t>e</w:t>
      </w:r>
      <w:r>
        <w:rPr>
          <w:color w:val="212121"/>
          <w:sz w:val="24"/>
        </w:rPr>
        <w:t>-</w:t>
      </w:r>
      <w:proofErr w:type="spellStart"/>
      <w:r>
        <w:rPr>
          <w:color w:val="212121"/>
          <w:sz w:val="24"/>
        </w:rPr>
        <w:t>mail</w:t>
      </w:r>
      <w:proofErr w:type="spellEnd"/>
      <w:r>
        <w:rPr>
          <w:color w:val="212121"/>
          <w:sz w:val="24"/>
        </w:rPr>
        <w:t xml:space="preserve">: </w:t>
      </w:r>
      <w:r w:rsidRPr="00254FC5">
        <w:rPr>
          <w:b/>
          <w:color w:val="000000"/>
          <w:sz w:val="24"/>
        </w:rPr>
        <w:t>kondratievdmitri@mail.ru</w:t>
      </w:r>
      <w:r>
        <w:rPr>
          <w:color w:val="000000"/>
          <w:sz w:val="24"/>
        </w:rPr>
        <w:t xml:space="preserve"> </w:t>
      </w:r>
      <w:r>
        <w:rPr>
          <w:color w:val="212121"/>
          <w:sz w:val="24"/>
        </w:rPr>
        <w:t xml:space="preserve">представить </w:t>
      </w:r>
      <w:r w:rsidRPr="00254FC5">
        <w:rPr>
          <w:color w:val="212121"/>
          <w:sz w:val="24"/>
        </w:rPr>
        <w:t xml:space="preserve">текст статьи с </w:t>
      </w:r>
      <w:r>
        <w:rPr>
          <w:color w:val="212121"/>
          <w:sz w:val="24"/>
        </w:rPr>
        <w:t>заявкой</w:t>
      </w:r>
      <w:r w:rsidRPr="00254FC5">
        <w:rPr>
          <w:color w:val="212121"/>
          <w:sz w:val="24"/>
        </w:rPr>
        <w:t>.</w:t>
      </w:r>
      <w:r>
        <w:rPr>
          <w:color w:val="212121"/>
          <w:sz w:val="24"/>
        </w:rPr>
        <w:t xml:space="preserve"> </w:t>
      </w:r>
    </w:p>
    <w:p w:rsidR="00CA45A6" w:rsidRDefault="00CA45A6" w:rsidP="00CA45A6">
      <w:pPr>
        <w:ind w:firstLine="709"/>
        <w:jc w:val="both"/>
        <w:rPr>
          <w:sz w:val="24"/>
        </w:rPr>
      </w:pPr>
      <w:r>
        <w:rPr>
          <w:b/>
          <w:sz w:val="24"/>
        </w:rPr>
        <w:t xml:space="preserve">Требования к содержанию и оформлению материалов для публикации: </w:t>
      </w:r>
      <w:r>
        <w:rPr>
          <w:sz w:val="24"/>
        </w:rPr>
        <w:t>представляемые материалы обязательно должны содержать постановку проблемы. Если участник конференции имеет практический опыт решения задачи в рамках проблемы, в статье должны быть отражены способы решения поставленной задачи, основные результаты, выводы.</w:t>
      </w:r>
    </w:p>
    <w:p w:rsidR="00CA45A6" w:rsidRDefault="00CA45A6" w:rsidP="00CA45A6">
      <w:pPr>
        <w:ind w:firstLine="709"/>
        <w:jc w:val="both"/>
        <w:rPr>
          <w:sz w:val="24"/>
        </w:rPr>
      </w:pPr>
      <w:r>
        <w:rPr>
          <w:sz w:val="24"/>
        </w:rPr>
        <w:t>-  текстовый редактор WORD 97/2000/XP/2007;</w:t>
      </w:r>
    </w:p>
    <w:p w:rsidR="00CA45A6" w:rsidRPr="00CA45A6" w:rsidRDefault="00CA45A6" w:rsidP="00CA45A6">
      <w:pPr>
        <w:ind w:firstLine="709"/>
        <w:jc w:val="both"/>
        <w:rPr>
          <w:sz w:val="24"/>
          <w:lang w:val="en-US"/>
        </w:rPr>
      </w:pPr>
      <w:r w:rsidRPr="00CA45A6">
        <w:rPr>
          <w:sz w:val="24"/>
          <w:lang w:val="en-US"/>
        </w:rPr>
        <w:t xml:space="preserve">- </w:t>
      </w:r>
      <w:r>
        <w:rPr>
          <w:sz w:val="24"/>
        </w:rPr>
        <w:t>шрифт</w:t>
      </w:r>
      <w:r w:rsidRPr="00CA45A6">
        <w:rPr>
          <w:sz w:val="24"/>
          <w:lang w:val="en-US"/>
        </w:rPr>
        <w:t xml:space="preserve"> Times New Roman, 12</w:t>
      </w:r>
      <w:r w:rsidR="00A36A7C">
        <w:rPr>
          <w:sz w:val="24"/>
          <w:lang w:val="en-US"/>
        </w:rPr>
        <w:t xml:space="preserve"> </w:t>
      </w:r>
      <w:bookmarkStart w:id="0" w:name="_GoBack"/>
      <w:bookmarkEnd w:id="0"/>
      <w:proofErr w:type="spellStart"/>
      <w:r>
        <w:rPr>
          <w:sz w:val="24"/>
        </w:rPr>
        <w:t>пт</w:t>
      </w:r>
      <w:proofErr w:type="spellEnd"/>
      <w:r w:rsidRPr="00CA45A6">
        <w:rPr>
          <w:sz w:val="24"/>
          <w:lang w:val="en-US"/>
        </w:rPr>
        <w:t>;</w:t>
      </w:r>
    </w:p>
    <w:p w:rsidR="00CA45A6" w:rsidRDefault="00CA45A6" w:rsidP="00CA45A6">
      <w:pPr>
        <w:ind w:firstLine="709"/>
        <w:jc w:val="both"/>
        <w:rPr>
          <w:sz w:val="24"/>
        </w:rPr>
      </w:pPr>
      <w:r>
        <w:rPr>
          <w:sz w:val="24"/>
        </w:rPr>
        <w:t>- межстрочный интервал 1,15, выравнивание по ширине, без переносов;</w:t>
      </w:r>
    </w:p>
    <w:p w:rsidR="00CA45A6" w:rsidRDefault="00CA45A6" w:rsidP="00CA45A6">
      <w:pPr>
        <w:ind w:firstLine="709"/>
        <w:jc w:val="both"/>
        <w:rPr>
          <w:sz w:val="24"/>
        </w:rPr>
      </w:pPr>
      <w:r>
        <w:rPr>
          <w:sz w:val="24"/>
        </w:rPr>
        <w:t>-  все поля – 2,0 см, абзацный отступ – 1,25 см;</w:t>
      </w:r>
    </w:p>
    <w:p w:rsidR="00CA45A6" w:rsidRDefault="00CA45A6" w:rsidP="00CA45A6">
      <w:pPr>
        <w:ind w:firstLine="709"/>
        <w:jc w:val="both"/>
        <w:rPr>
          <w:sz w:val="24"/>
        </w:rPr>
      </w:pPr>
      <w:r>
        <w:rPr>
          <w:sz w:val="24"/>
        </w:rPr>
        <w:t>- аннотация на русском и английском языках;</w:t>
      </w:r>
    </w:p>
    <w:p w:rsidR="00CA45A6" w:rsidRDefault="00CA45A6" w:rsidP="00CA45A6">
      <w:pPr>
        <w:ind w:firstLine="709"/>
        <w:jc w:val="both"/>
        <w:rPr>
          <w:sz w:val="24"/>
        </w:rPr>
      </w:pPr>
      <w:r>
        <w:rPr>
          <w:sz w:val="24"/>
        </w:rPr>
        <w:t>- наличие ключевых слов (не более 7);</w:t>
      </w:r>
    </w:p>
    <w:p w:rsidR="00CA45A6" w:rsidRDefault="00CA45A6" w:rsidP="00CA45A6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- сокращения слов не допускаются, кроме общепринятых;</w:t>
      </w:r>
    </w:p>
    <w:p w:rsidR="00CA45A6" w:rsidRDefault="00CA45A6" w:rsidP="00CA45A6">
      <w:pPr>
        <w:ind w:firstLine="709"/>
        <w:jc w:val="both"/>
        <w:rPr>
          <w:sz w:val="24"/>
        </w:rPr>
      </w:pPr>
      <w:r>
        <w:rPr>
          <w:sz w:val="24"/>
        </w:rPr>
        <w:t xml:space="preserve">- список источников литературы на русском языке. </w:t>
      </w:r>
      <w:r>
        <w:rPr>
          <w:sz w:val="24"/>
          <w:shd w:val="clear" w:color="auto" w:fill="FFFFFF"/>
        </w:rPr>
        <w:t>В тексте ссылки нумеруются в квадратных скобках, номер указывает на источник в списке литературы. В статье рекомендуется использовать не менее 5 и не более 15 источников информации и литературы;</w:t>
      </w:r>
    </w:p>
    <w:p w:rsidR="00CA45A6" w:rsidRDefault="00CA45A6" w:rsidP="00CA45A6">
      <w:pPr>
        <w:ind w:firstLine="709"/>
        <w:jc w:val="both"/>
        <w:rPr>
          <w:sz w:val="24"/>
        </w:rPr>
      </w:pPr>
      <w:r>
        <w:rPr>
          <w:sz w:val="24"/>
        </w:rPr>
        <w:t xml:space="preserve">- рисунки и таблицы, располагающиеся по тексту статьи, должны быть представлены в формате </w:t>
      </w:r>
      <w:proofErr w:type="spellStart"/>
      <w:r>
        <w:rPr>
          <w:sz w:val="24"/>
        </w:rPr>
        <w:t>tif</w:t>
      </w:r>
      <w:proofErr w:type="spellEnd"/>
      <w:r>
        <w:rPr>
          <w:sz w:val="24"/>
        </w:rPr>
        <w:t xml:space="preserve"> или </w:t>
      </w:r>
      <w:proofErr w:type="spellStart"/>
      <w:r>
        <w:rPr>
          <w:sz w:val="24"/>
        </w:rPr>
        <w:t>jpeg</w:t>
      </w:r>
      <w:proofErr w:type="spellEnd"/>
      <w:r>
        <w:rPr>
          <w:sz w:val="24"/>
        </w:rPr>
        <w:t xml:space="preserve"> и иметь единую нумерацию. Рисунки обязательно должны быть сгруппированы в единый объект. Обтекание текстом не использовать.</w:t>
      </w:r>
    </w:p>
    <w:p w:rsidR="000B6465" w:rsidRDefault="00CA45A6" w:rsidP="00CA45A6">
      <w:pPr>
        <w:ind w:firstLine="709"/>
        <w:jc w:val="both"/>
        <w:rPr>
          <w:sz w:val="24"/>
        </w:rPr>
      </w:pPr>
      <w:r>
        <w:rPr>
          <w:sz w:val="24"/>
        </w:rPr>
        <w:t>Материалы, представленные с нарушением указанных параметров, не рассматриваются, не рецензируются и не возвращаются.</w:t>
      </w:r>
    </w:p>
    <w:p w:rsidR="00CA45A6" w:rsidRDefault="00CA45A6" w:rsidP="00CA45A6">
      <w:pPr>
        <w:ind w:firstLine="709"/>
        <w:jc w:val="both"/>
      </w:pPr>
    </w:p>
    <w:p w:rsidR="000B6465" w:rsidRPr="00F6197B" w:rsidRDefault="005C1430">
      <w:pPr>
        <w:jc w:val="center"/>
        <w:rPr>
          <w:i/>
          <w:sz w:val="24"/>
          <w:szCs w:val="24"/>
        </w:rPr>
      </w:pPr>
      <w:r w:rsidRPr="00F6197B">
        <w:rPr>
          <w:i/>
          <w:sz w:val="24"/>
          <w:szCs w:val="24"/>
        </w:rPr>
        <w:t>Пример оформления материалов:</w:t>
      </w:r>
    </w:p>
    <w:p w:rsidR="000B6465" w:rsidRPr="00F6197B" w:rsidRDefault="000B6465">
      <w:pPr>
        <w:rPr>
          <w:sz w:val="24"/>
          <w:szCs w:val="24"/>
        </w:rPr>
      </w:pPr>
    </w:p>
    <w:p w:rsidR="000B6465" w:rsidRPr="00F6197B" w:rsidRDefault="005C1430" w:rsidP="00F6197B">
      <w:pPr>
        <w:jc w:val="center"/>
        <w:rPr>
          <w:b/>
          <w:sz w:val="24"/>
          <w:szCs w:val="24"/>
        </w:rPr>
      </w:pPr>
      <w:r w:rsidRPr="00F6197B">
        <w:rPr>
          <w:b/>
          <w:sz w:val="24"/>
          <w:szCs w:val="24"/>
        </w:rPr>
        <w:t xml:space="preserve">ОЦЕНКА ЭФФЕКТИВНОСТИ РАЗВИТИЯ РЕГИОНАЛЬНОЙ ЭКОНОМИКИ </w:t>
      </w:r>
    </w:p>
    <w:p w:rsidR="000B6465" w:rsidRPr="00F6197B" w:rsidRDefault="005C1430" w:rsidP="00F6197B">
      <w:pPr>
        <w:jc w:val="center"/>
        <w:rPr>
          <w:b/>
          <w:sz w:val="24"/>
          <w:szCs w:val="24"/>
        </w:rPr>
      </w:pPr>
      <w:r w:rsidRPr="00F6197B">
        <w:rPr>
          <w:b/>
          <w:sz w:val="24"/>
          <w:szCs w:val="24"/>
        </w:rPr>
        <w:t>В УСЛОВИЯХ ИМПОРТОЗАМЕЩЕНИЯ</w:t>
      </w:r>
    </w:p>
    <w:p w:rsidR="000B6465" w:rsidRPr="00F6197B" w:rsidRDefault="000B6465" w:rsidP="00F6197B">
      <w:pPr>
        <w:jc w:val="center"/>
        <w:rPr>
          <w:b/>
          <w:sz w:val="24"/>
          <w:szCs w:val="24"/>
        </w:rPr>
      </w:pPr>
    </w:p>
    <w:p w:rsidR="000B6465" w:rsidRPr="00F6197B" w:rsidRDefault="005C1430" w:rsidP="00F6197B">
      <w:pPr>
        <w:jc w:val="center"/>
        <w:rPr>
          <w:sz w:val="24"/>
          <w:szCs w:val="24"/>
        </w:rPr>
      </w:pPr>
      <w:r w:rsidRPr="00F6197B">
        <w:rPr>
          <w:b/>
          <w:sz w:val="24"/>
          <w:szCs w:val="24"/>
        </w:rPr>
        <w:t>Иванов Иван Иванович</w:t>
      </w:r>
      <w:r w:rsidRPr="00F6197B">
        <w:rPr>
          <w:sz w:val="24"/>
          <w:szCs w:val="24"/>
        </w:rPr>
        <w:t xml:space="preserve">, </w:t>
      </w:r>
      <w:r w:rsidR="00F6197B">
        <w:rPr>
          <w:sz w:val="24"/>
          <w:szCs w:val="24"/>
        </w:rPr>
        <w:t xml:space="preserve">аспирант кафедры экономики и управления </w:t>
      </w:r>
      <w:r w:rsidR="00F6197B" w:rsidRPr="00F6197B">
        <w:rPr>
          <w:sz w:val="24"/>
          <w:szCs w:val="24"/>
        </w:rPr>
        <w:t>Ижевского филиала Российского университета кооперации</w:t>
      </w:r>
    </w:p>
    <w:p w:rsidR="000B6465" w:rsidRPr="00F6197B" w:rsidRDefault="005C1430" w:rsidP="00F6197B">
      <w:pPr>
        <w:jc w:val="center"/>
        <w:rPr>
          <w:sz w:val="24"/>
          <w:szCs w:val="24"/>
        </w:rPr>
      </w:pPr>
      <w:r w:rsidRPr="00F6197B">
        <w:rPr>
          <w:b/>
          <w:sz w:val="24"/>
          <w:szCs w:val="24"/>
        </w:rPr>
        <w:t>Петров И</w:t>
      </w:r>
      <w:r w:rsidR="00CA45A6" w:rsidRPr="00F6197B">
        <w:rPr>
          <w:b/>
          <w:sz w:val="24"/>
          <w:szCs w:val="24"/>
        </w:rPr>
        <w:t>ван Сергеевич</w:t>
      </w:r>
      <w:r w:rsidR="00CA45A6" w:rsidRPr="00F6197B">
        <w:rPr>
          <w:sz w:val="24"/>
          <w:szCs w:val="24"/>
        </w:rPr>
        <w:t xml:space="preserve"> – к.э.н., доцент </w:t>
      </w:r>
      <w:r w:rsidRPr="00F6197B">
        <w:rPr>
          <w:sz w:val="24"/>
          <w:szCs w:val="24"/>
        </w:rPr>
        <w:t>кафедры экономики и управления Ижевского филиала Российского университета кооперации</w:t>
      </w:r>
    </w:p>
    <w:p w:rsidR="000B6465" w:rsidRPr="00F6197B" w:rsidRDefault="000B6465" w:rsidP="00F6197B">
      <w:pPr>
        <w:ind w:firstLine="709"/>
        <w:rPr>
          <w:i/>
          <w:sz w:val="24"/>
          <w:szCs w:val="24"/>
        </w:rPr>
      </w:pPr>
    </w:p>
    <w:p w:rsidR="000B6465" w:rsidRPr="00F6197B" w:rsidRDefault="005C1430" w:rsidP="00F6197B">
      <w:pPr>
        <w:ind w:firstLine="709"/>
        <w:rPr>
          <w:i/>
          <w:sz w:val="24"/>
          <w:szCs w:val="24"/>
        </w:rPr>
      </w:pPr>
      <w:r w:rsidRPr="00F6197B">
        <w:rPr>
          <w:b/>
          <w:i/>
          <w:sz w:val="24"/>
          <w:szCs w:val="24"/>
        </w:rPr>
        <w:t>Аннотация.</w:t>
      </w:r>
      <w:r w:rsidRPr="00F6197B">
        <w:rPr>
          <w:i/>
          <w:sz w:val="24"/>
          <w:szCs w:val="24"/>
        </w:rPr>
        <w:t xml:space="preserve"> </w:t>
      </w:r>
      <w:r w:rsidRPr="00F6197B">
        <w:rPr>
          <w:sz w:val="24"/>
          <w:szCs w:val="24"/>
        </w:rPr>
        <w:t>В статье анализируются…</w:t>
      </w:r>
      <w:r w:rsidRPr="00F6197B">
        <w:rPr>
          <w:i/>
          <w:sz w:val="24"/>
          <w:szCs w:val="24"/>
        </w:rPr>
        <w:t xml:space="preserve"> </w:t>
      </w:r>
    </w:p>
    <w:p w:rsidR="000B6465" w:rsidRPr="00F6197B" w:rsidRDefault="00CA45A6" w:rsidP="00F6197B">
      <w:pPr>
        <w:ind w:firstLine="709"/>
        <w:rPr>
          <w:sz w:val="24"/>
          <w:szCs w:val="24"/>
        </w:rPr>
      </w:pPr>
      <w:r w:rsidRPr="00F6197B">
        <w:rPr>
          <w:b/>
          <w:i/>
          <w:sz w:val="24"/>
          <w:szCs w:val="24"/>
          <w:lang w:val="en-US"/>
        </w:rPr>
        <w:t>Abstract</w:t>
      </w:r>
      <w:r w:rsidRPr="00A36A7C">
        <w:rPr>
          <w:b/>
          <w:i/>
          <w:sz w:val="24"/>
          <w:szCs w:val="24"/>
        </w:rPr>
        <w:t>.</w:t>
      </w:r>
      <w:r w:rsidRPr="00F6197B">
        <w:rPr>
          <w:b/>
          <w:sz w:val="24"/>
          <w:szCs w:val="24"/>
        </w:rPr>
        <w:t xml:space="preserve"> </w:t>
      </w:r>
      <w:r w:rsidRPr="00F6197B">
        <w:rPr>
          <w:sz w:val="24"/>
          <w:szCs w:val="24"/>
          <w:lang w:val="en-US"/>
        </w:rPr>
        <w:t>The</w:t>
      </w:r>
      <w:r w:rsidRPr="00A36A7C">
        <w:rPr>
          <w:sz w:val="24"/>
          <w:szCs w:val="24"/>
        </w:rPr>
        <w:t xml:space="preserve"> </w:t>
      </w:r>
      <w:r w:rsidRPr="00F6197B">
        <w:rPr>
          <w:sz w:val="24"/>
          <w:szCs w:val="24"/>
          <w:lang w:val="en-US"/>
        </w:rPr>
        <w:t>article</w:t>
      </w:r>
      <w:r w:rsidRPr="00A36A7C">
        <w:rPr>
          <w:sz w:val="24"/>
          <w:szCs w:val="24"/>
        </w:rPr>
        <w:t xml:space="preserve"> </w:t>
      </w:r>
      <w:r w:rsidRPr="00F6197B">
        <w:rPr>
          <w:sz w:val="24"/>
          <w:szCs w:val="24"/>
          <w:lang w:val="en-US"/>
        </w:rPr>
        <w:t>analyzes</w:t>
      </w:r>
      <w:r w:rsidRPr="00A36A7C">
        <w:rPr>
          <w:sz w:val="24"/>
          <w:szCs w:val="24"/>
        </w:rPr>
        <w:t>…</w:t>
      </w:r>
    </w:p>
    <w:p w:rsidR="000B6465" w:rsidRPr="00F6197B" w:rsidRDefault="005C1430" w:rsidP="00F6197B">
      <w:pPr>
        <w:ind w:firstLine="709"/>
        <w:rPr>
          <w:sz w:val="24"/>
          <w:szCs w:val="24"/>
        </w:rPr>
      </w:pPr>
      <w:r w:rsidRPr="00F6197B">
        <w:rPr>
          <w:b/>
          <w:i/>
          <w:sz w:val="24"/>
          <w:szCs w:val="24"/>
        </w:rPr>
        <w:t>Ключевые слова:</w:t>
      </w:r>
      <w:r w:rsidRPr="00F6197B">
        <w:rPr>
          <w:i/>
          <w:sz w:val="24"/>
          <w:szCs w:val="24"/>
        </w:rPr>
        <w:t xml:space="preserve"> </w:t>
      </w:r>
      <w:r w:rsidRPr="00F6197B">
        <w:rPr>
          <w:sz w:val="24"/>
          <w:szCs w:val="24"/>
        </w:rPr>
        <w:t xml:space="preserve">объединение, группа компаний, субординация… </w:t>
      </w:r>
    </w:p>
    <w:p w:rsidR="000B6465" w:rsidRPr="00F6197B" w:rsidRDefault="000B6465">
      <w:pPr>
        <w:ind w:firstLine="708"/>
        <w:jc w:val="both"/>
        <w:rPr>
          <w:sz w:val="24"/>
          <w:szCs w:val="24"/>
        </w:rPr>
      </w:pPr>
    </w:p>
    <w:p w:rsidR="000B6465" w:rsidRPr="00A36A7C" w:rsidRDefault="005C1430" w:rsidP="00F6197B">
      <w:pPr>
        <w:spacing w:line="276" w:lineRule="auto"/>
        <w:ind w:firstLine="709"/>
        <w:jc w:val="both"/>
        <w:rPr>
          <w:sz w:val="24"/>
          <w:szCs w:val="24"/>
        </w:rPr>
      </w:pPr>
      <w:r w:rsidRPr="00F6197B">
        <w:rPr>
          <w:sz w:val="24"/>
          <w:szCs w:val="24"/>
        </w:rPr>
        <w:t>Тексттексттексттексттексттексттексттексттексттексттексттексттексттексттексттексттексттексттексттексттекст</w:t>
      </w:r>
      <w:r w:rsidR="00EC2B66">
        <w:rPr>
          <w:sz w:val="24"/>
          <w:szCs w:val="24"/>
        </w:rPr>
        <w:t xml:space="preserve"> </w:t>
      </w:r>
      <w:r w:rsidR="00EC2B66" w:rsidRPr="00A36A7C">
        <w:rPr>
          <w:sz w:val="24"/>
          <w:szCs w:val="24"/>
        </w:rPr>
        <w:t>[1, 2].</w:t>
      </w:r>
    </w:p>
    <w:p w:rsidR="00EC2B66" w:rsidRPr="00A36A7C" w:rsidRDefault="00EC2B66" w:rsidP="00EC2B66">
      <w:pPr>
        <w:spacing w:line="276" w:lineRule="auto"/>
        <w:jc w:val="center"/>
        <w:rPr>
          <w:sz w:val="24"/>
          <w:szCs w:val="24"/>
        </w:rPr>
      </w:pPr>
      <w:r w:rsidRPr="00A36A7C">
        <w:rPr>
          <w:sz w:val="24"/>
          <w:szCs w:val="24"/>
        </w:rPr>
        <w:t>……………</w:t>
      </w:r>
    </w:p>
    <w:p w:rsidR="000B6465" w:rsidRPr="00A36A7C" w:rsidRDefault="005C1430" w:rsidP="00F6197B">
      <w:pPr>
        <w:spacing w:line="276" w:lineRule="auto"/>
        <w:ind w:firstLine="709"/>
        <w:jc w:val="both"/>
        <w:rPr>
          <w:sz w:val="24"/>
          <w:szCs w:val="24"/>
        </w:rPr>
      </w:pPr>
      <w:r w:rsidRPr="00F6197B">
        <w:rPr>
          <w:sz w:val="24"/>
          <w:szCs w:val="24"/>
        </w:rPr>
        <w:t>Тексттексттексттексттексттексттексттексттексттексттексттексттексттексттексттексттексттексттексттексттекст</w:t>
      </w:r>
      <w:r w:rsidR="00EC2B66" w:rsidRPr="00A36A7C">
        <w:rPr>
          <w:sz w:val="24"/>
          <w:szCs w:val="24"/>
        </w:rPr>
        <w:t xml:space="preserve"> [10].</w:t>
      </w:r>
    </w:p>
    <w:p w:rsidR="000B6465" w:rsidRPr="00F6197B" w:rsidRDefault="005C1430" w:rsidP="00F6197B">
      <w:pPr>
        <w:jc w:val="center"/>
        <w:rPr>
          <w:b/>
          <w:sz w:val="24"/>
          <w:szCs w:val="24"/>
        </w:rPr>
      </w:pPr>
      <w:r w:rsidRPr="00F6197B">
        <w:rPr>
          <w:b/>
          <w:sz w:val="24"/>
          <w:szCs w:val="24"/>
        </w:rPr>
        <w:t>Литература:</w:t>
      </w:r>
    </w:p>
    <w:p w:rsidR="000B6465" w:rsidRPr="00F6197B" w:rsidRDefault="00CA45A6" w:rsidP="00F6197B">
      <w:pPr>
        <w:jc w:val="both"/>
        <w:rPr>
          <w:sz w:val="24"/>
          <w:szCs w:val="24"/>
          <w:lang w:val="en-US"/>
        </w:rPr>
      </w:pPr>
      <w:r w:rsidRPr="00F6197B">
        <w:rPr>
          <w:sz w:val="24"/>
          <w:szCs w:val="24"/>
        </w:rPr>
        <w:t xml:space="preserve">1. Ляшенко В.И. Фондовые индексы / В.И. Ляшенко, К.В. Павлов. </w:t>
      </w:r>
      <w:r w:rsidR="00627A37" w:rsidRPr="00F6197B">
        <w:rPr>
          <w:sz w:val="24"/>
          <w:szCs w:val="24"/>
        </w:rPr>
        <w:t>М</w:t>
      </w:r>
      <w:r w:rsidR="00627A37" w:rsidRPr="00A36A7C">
        <w:rPr>
          <w:sz w:val="24"/>
          <w:szCs w:val="24"/>
          <w:lang w:val="en-US"/>
        </w:rPr>
        <w:t xml:space="preserve">.: </w:t>
      </w:r>
      <w:r w:rsidR="00627A37" w:rsidRPr="00F6197B">
        <w:rPr>
          <w:sz w:val="24"/>
          <w:szCs w:val="24"/>
        </w:rPr>
        <w:t>Магистр</w:t>
      </w:r>
      <w:r w:rsidR="00627A37" w:rsidRPr="00A36A7C">
        <w:rPr>
          <w:sz w:val="24"/>
          <w:szCs w:val="24"/>
          <w:lang w:val="en-US"/>
        </w:rPr>
        <w:t xml:space="preserve">, 2013. </w:t>
      </w:r>
      <w:r w:rsidR="005C1430" w:rsidRPr="00F6197B">
        <w:rPr>
          <w:sz w:val="24"/>
          <w:szCs w:val="24"/>
          <w:lang w:val="en-US"/>
        </w:rPr>
        <w:t xml:space="preserve">558 </w:t>
      </w:r>
      <w:r w:rsidR="005C1430" w:rsidRPr="00F6197B">
        <w:rPr>
          <w:sz w:val="24"/>
          <w:szCs w:val="24"/>
        </w:rPr>
        <w:t>с</w:t>
      </w:r>
      <w:r w:rsidR="005C1430" w:rsidRPr="00F6197B">
        <w:rPr>
          <w:sz w:val="24"/>
          <w:szCs w:val="24"/>
          <w:lang w:val="en-US"/>
        </w:rPr>
        <w:t>.</w:t>
      </w:r>
    </w:p>
    <w:p w:rsidR="00CA45A6" w:rsidRPr="00A36A7C" w:rsidRDefault="00CA45A6" w:rsidP="00F6197B">
      <w:pPr>
        <w:jc w:val="both"/>
        <w:rPr>
          <w:color w:val="000000"/>
          <w:sz w:val="24"/>
          <w:szCs w:val="24"/>
        </w:rPr>
      </w:pPr>
      <w:r w:rsidRPr="00F6197B">
        <w:rPr>
          <w:sz w:val="24"/>
          <w:szCs w:val="24"/>
          <w:lang w:val="en-US"/>
        </w:rPr>
        <w:t xml:space="preserve">2. </w:t>
      </w:r>
      <w:proofErr w:type="spellStart"/>
      <w:r w:rsidR="00F6197B" w:rsidRPr="00F6197B">
        <w:rPr>
          <w:color w:val="333333"/>
          <w:sz w:val="24"/>
          <w:szCs w:val="24"/>
          <w:lang w:val="en-US"/>
        </w:rPr>
        <w:t>Ostaev</w:t>
      </w:r>
      <w:proofErr w:type="spellEnd"/>
      <w:r w:rsidR="00F6197B" w:rsidRPr="00F6197B">
        <w:rPr>
          <w:color w:val="333333"/>
          <w:sz w:val="24"/>
          <w:szCs w:val="24"/>
          <w:lang w:val="en-US"/>
        </w:rPr>
        <w:t xml:space="preserve"> G.Y. Position and role of business in economic security system as in the case of the Russian Federation / G.Y. </w:t>
      </w:r>
      <w:proofErr w:type="spellStart"/>
      <w:r w:rsidR="00F6197B" w:rsidRPr="00F6197B">
        <w:rPr>
          <w:color w:val="333333"/>
          <w:sz w:val="24"/>
          <w:szCs w:val="24"/>
          <w:lang w:val="en-US"/>
        </w:rPr>
        <w:t>Ostaev</w:t>
      </w:r>
      <w:proofErr w:type="spellEnd"/>
      <w:r w:rsidR="00F6197B" w:rsidRPr="00F6197B">
        <w:rPr>
          <w:color w:val="333333"/>
          <w:sz w:val="24"/>
          <w:szCs w:val="24"/>
          <w:lang w:val="en-US"/>
        </w:rPr>
        <w:t xml:space="preserve">, I.A. </w:t>
      </w:r>
      <w:proofErr w:type="spellStart"/>
      <w:r w:rsidR="00F6197B" w:rsidRPr="00F6197B">
        <w:rPr>
          <w:color w:val="333333"/>
          <w:sz w:val="24"/>
          <w:szCs w:val="24"/>
          <w:lang w:val="en-US"/>
        </w:rPr>
        <w:t>Mukhina</w:t>
      </w:r>
      <w:proofErr w:type="spellEnd"/>
      <w:r w:rsidR="00F6197B" w:rsidRPr="00F6197B">
        <w:rPr>
          <w:color w:val="333333"/>
          <w:sz w:val="24"/>
          <w:szCs w:val="24"/>
          <w:lang w:val="en-US"/>
        </w:rPr>
        <w:t xml:space="preserve">, D.V. </w:t>
      </w:r>
      <w:proofErr w:type="spellStart"/>
      <w:r w:rsidR="00F6197B" w:rsidRPr="00F6197B">
        <w:rPr>
          <w:color w:val="333333"/>
          <w:sz w:val="24"/>
          <w:szCs w:val="24"/>
          <w:lang w:val="en-US"/>
        </w:rPr>
        <w:t>Kondratiev</w:t>
      </w:r>
      <w:proofErr w:type="spellEnd"/>
      <w:r w:rsidR="00F6197B" w:rsidRPr="00F6197B">
        <w:rPr>
          <w:color w:val="333333"/>
          <w:sz w:val="24"/>
          <w:szCs w:val="24"/>
          <w:lang w:val="en-US"/>
        </w:rPr>
        <w:t>, et. al. //</w:t>
      </w:r>
      <w:r w:rsidR="00F6197B" w:rsidRPr="00F6197B">
        <w:rPr>
          <w:color w:val="000000"/>
          <w:sz w:val="24"/>
          <w:szCs w:val="24"/>
          <w:lang w:val="en-US"/>
        </w:rPr>
        <w:t xml:space="preserve"> Lecture Notes in Networks and Systems. </w:t>
      </w:r>
      <w:r w:rsidR="00F6197B" w:rsidRPr="00A36A7C">
        <w:rPr>
          <w:color w:val="000000"/>
          <w:sz w:val="24"/>
          <w:szCs w:val="24"/>
        </w:rPr>
        <w:t xml:space="preserve">2023. </w:t>
      </w:r>
      <w:r w:rsidR="00F6197B" w:rsidRPr="00F6197B">
        <w:rPr>
          <w:color w:val="000000"/>
          <w:sz w:val="24"/>
          <w:szCs w:val="24"/>
          <w:lang w:val="en-US"/>
        </w:rPr>
        <w:t>vol</w:t>
      </w:r>
      <w:r w:rsidR="00F6197B" w:rsidRPr="00A36A7C">
        <w:rPr>
          <w:color w:val="000000"/>
          <w:sz w:val="24"/>
          <w:szCs w:val="24"/>
        </w:rPr>
        <w:t xml:space="preserve">. 622. </w:t>
      </w:r>
      <w:r w:rsidR="00F6197B" w:rsidRPr="00F6197B">
        <w:rPr>
          <w:color w:val="000000"/>
          <w:sz w:val="24"/>
          <w:szCs w:val="24"/>
          <w:lang w:val="en-US"/>
        </w:rPr>
        <w:t>pp</w:t>
      </w:r>
      <w:r w:rsidR="00F6197B" w:rsidRPr="00A36A7C">
        <w:rPr>
          <w:color w:val="000000"/>
          <w:sz w:val="24"/>
          <w:szCs w:val="24"/>
        </w:rPr>
        <w:t>. 696-707.</w:t>
      </w:r>
    </w:p>
    <w:p w:rsidR="00EC2B66" w:rsidRDefault="00F6197B" w:rsidP="00EC2B66">
      <w:pPr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F6197B">
        <w:rPr>
          <w:color w:val="000000"/>
          <w:sz w:val="24"/>
          <w:szCs w:val="24"/>
        </w:rPr>
        <w:t>3</w:t>
      </w:r>
      <w:r w:rsidRPr="00EC2B66">
        <w:rPr>
          <w:color w:val="000000" w:themeColor="text1"/>
          <w:sz w:val="24"/>
          <w:szCs w:val="24"/>
        </w:rPr>
        <w:t xml:space="preserve">. </w:t>
      </w:r>
      <w:proofErr w:type="spellStart"/>
      <w:r w:rsidR="00EC2B66">
        <w:rPr>
          <w:iCs/>
          <w:color w:val="000000" w:themeColor="text1"/>
          <w:sz w:val="24"/>
          <w:szCs w:val="24"/>
        </w:rPr>
        <w:t>Акмаров</w:t>
      </w:r>
      <w:proofErr w:type="spellEnd"/>
      <w:r w:rsidR="00EC2B66">
        <w:rPr>
          <w:iCs/>
          <w:color w:val="000000" w:themeColor="text1"/>
          <w:sz w:val="24"/>
          <w:szCs w:val="24"/>
        </w:rPr>
        <w:t xml:space="preserve"> П.Б.</w:t>
      </w:r>
      <w:r w:rsidRPr="00EC2B66">
        <w:rPr>
          <w:iCs/>
          <w:color w:val="000000" w:themeColor="text1"/>
          <w:sz w:val="24"/>
          <w:szCs w:val="24"/>
        </w:rPr>
        <w:t xml:space="preserve"> О</w:t>
      </w:r>
      <w:hyperlink r:id="rId5" w:history="1">
        <w:r w:rsidRPr="00EC2B66">
          <w:rPr>
            <w:rStyle w:val="a5"/>
            <w:bCs/>
            <w:color w:val="000000" w:themeColor="text1"/>
            <w:sz w:val="24"/>
            <w:szCs w:val="24"/>
            <w:u w:val="none"/>
          </w:rPr>
          <w:t>ценка эффективности государственной поддержки сельского хозяйства</w:t>
        </w:r>
      </w:hyperlink>
      <w:r w:rsidR="00EC2B66">
        <w:rPr>
          <w:rStyle w:val="a5"/>
          <w:bCs/>
          <w:color w:val="000000" w:themeColor="text1"/>
          <w:sz w:val="24"/>
          <w:szCs w:val="24"/>
          <w:u w:val="none"/>
        </w:rPr>
        <w:t xml:space="preserve"> / П.Б. </w:t>
      </w:r>
      <w:proofErr w:type="spellStart"/>
      <w:r w:rsidR="00EC2B66">
        <w:rPr>
          <w:iCs/>
          <w:color w:val="000000" w:themeColor="text1"/>
          <w:sz w:val="24"/>
          <w:szCs w:val="24"/>
        </w:rPr>
        <w:t>Акмаров</w:t>
      </w:r>
      <w:proofErr w:type="spellEnd"/>
      <w:r w:rsidR="00EC2B66" w:rsidRPr="00EC2B66">
        <w:rPr>
          <w:iCs/>
          <w:color w:val="000000" w:themeColor="text1"/>
          <w:sz w:val="24"/>
          <w:szCs w:val="24"/>
        </w:rPr>
        <w:t>,</w:t>
      </w:r>
      <w:r w:rsidR="00EC2B66">
        <w:rPr>
          <w:iCs/>
          <w:color w:val="000000" w:themeColor="text1"/>
          <w:sz w:val="24"/>
          <w:szCs w:val="24"/>
        </w:rPr>
        <w:t xml:space="preserve"> О.П.</w:t>
      </w:r>
      <w:r w:rsidR="00EC2B66" w:rsidRPr="00EC2B66">
        <w:rPr>
          <w:iCs/>
          <w:color w:val="000000" w:themeColor="text1"/>
          <w:sz w:val="24"/>
          <w:szCs w:val="24"/>
        </w:rPr>
        <w:t xml:space="preserve"> Князева</w:t>
      </w:r>
      <w:r w:rsidRPr="00EC2B66">
        <w:rPr>
          <w:iCs/>
          <w:color w:val="000000" w:themeColor="text1"/>
          <w:sz w:val="24"/>
          <w:szCs w:val="24"/>
        </w:rPr>
        <w:t xml:space="preserve"> // </w:t>
      </w:r>
      <w:hyperlink r:id="rId6" w:history="1">
        <w:r w:rsidRPr="00EC2B66">
          <w:rPr>
            <w:rStyle w:val="a5"/>
            <w:color w:val="000000" w:themeColor="text1"/>
            <w:sz w:val="24"/>
            <w:szCs w:val="24"/>
            <w:u w:val="none"/>
          </w:rPr>
          <w:t>Научные труды Вольного экономического общества России</w:t>
        </w:r>
      </w:hyperlink>
      <w:r w:rsidRPr="00EC2B66">
        <w:rPr>
          <w:color w:val="000000" w:themeColor="text1"/>
          <w:sz w:val="24"/>
          <w:szCs w:val="24"/>
        </w:rPr>
        <w:t>. 2020. Т. 223. </w:t>
      </w:r>
      <w:hyperlink r:id="rId7" w:history="1">
        <w:r w:rsidRPr="00EC2B66">
          <w:rPr>
            <w:rStyle w:val="a5"/>
            <w:color w:val="000000" w:themeColor="text1"/>
            <w:sz w:val="24"/>
            <w:szCs w:val="24"/>
            <w:u w:val="none"/>
          </w:rPr>
          <w:t>№ 3</w:t>
        </w:r>
      </w:hyperlink>
      <w:r w:rsidRPr="00EC2B66">
        <w:rPr>
          <w:color w:val="000000" w:themeColor="text1"/>
          <w:sz w:val="24"/>
          <w:szCs w:val="24"/>
        </w:rPr>
        <w:t>. С. 451</w:t>
      </w:r>
      <w:r w:rsidR="00EC2B66">
        <w:rPr>
          <w:color w:val="000000" w:themeColor="text1"/>
          <w:sz w:val="24"/>
          <w:szCs w:val="24"/>
        </w:rPr>
        <w:t>-</w:t>
      </w:r>
      <w:r w:rsidRPr="00EC2B66">
        <w:rPr>
          <w:color w:val="000000" w:themeColor="text1"/>
          <w:sz w:val="24"/>
          <w:szCs w:val="24"/>
        </w:rPr>
        <w:t>456</w:t>
      </w:r>
      <w:r w:rsidRPr="00EC2B66">
        <w:rPr>
          <w:rFonts w:ascii="Tahoma" w:hAnsi="Tahoma" w:cs="Tahoma"/>
          <w:color w:val="000000" w:themeColor="text1"/>
          <w:sz w:val="16"/>
          <w:szCs w:val="16"/>
        </w:rPr>
        <w:t>.</w:t>
      </w:r>
    </w:p>
    <w:p w:rsidR="00EC2B66" w:rsidRPr="00EC2B66" w:rsidRDefault="00EC2B66" w:rsidP="00EC2B66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………………..</w:t>
      </w:r>
    </w:p>
    <w:p w:rsidR="00EC2B66" w:rsidRPr="00EC2B66" w:rsidRDefault="00EC2B66" w:rsidP="00EC2B66">
      <w:pPr>
        <w:jc w:val="both"/>
        <w:rPr>
          <w:sz w:val="24"/>
          <w:szCs w:val="24"/>
        </w:rPr>
      </w:pPr>
      <w:r w:rsidRPr="00EC2B66">
        <w:rPr>
          <w:sz w:val="24"/>
          <w:szCs w:val="24"/>
        </w:rPr>
        <w:t>6. Указ Президента Республики Беларусь от 9 ноября 2010 г. № 575 «Об утверждении Концепции национальной безопасности Республики Беларусь» // Национальный правовой интернет-портал Республики Беларусь. Режим доступа: http://pravo.by. Дата доступа: 25.03.2021.</w:t>
      </w:r>
    </w:p>
    <w:p w:rsidR="00EC2B66" w:rsidRPr="00EC2B66" w:rsidRDefault="00EC2B66" w:rsidP="00EC2B66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C2B66">
        <w:rPr>
          <w:sz w:val="24"/>
          <w:szCs w:val="24"/>
        </w:rPr>
        <w:t xml:space="preserve">. </w:t>
      </w:r>
      <w:proofErr w:type="spellStart"/>
      <w:r w:rsidRPr="00EC2B66">
        <w:rPr>
          <w:sz w:val="24"/>
          <w:szCs w:val="24"/>
        </w:rPr>
        <w:t>Мясникович</w:t>
      </w:r>
      <w:proofErr w:type="spellEnd"/>
      <w:r w:rsidRPr="00EC2B66">
        <w:rPr>
          <w:sz w:val="24"/>
          <w:szCs w:val="24"/>
        </w:rPr>
        <w:t xml:space="preserve"> М.В. В новом веке движение вперед возможно только на науч</w:t>
      </w:r>
      <w:r>
        <w:rPr>
          <w:sz w:val="24"/>
          <w:szCs w:val="24"/>
        </w:rPr>
        <w:t>ной основе</w:t>
      </w:r>
      <w:r w:rsidRPr="00EC2B66">
        <w:rPr>
          <w:sz w:val="24"/>
          <w:szCs w:val="24"/>
        </w:rPr>
        <w:t xml:space="preserve"> // Союзное государство. Общественно-политический журнал. 2008. Январь-февраль. Режим доступа: </w:t>
      </w:r>
      <w:hyperlink r:id="rId8" w:history="1">
        <w:r w:rsidRPr="00EC2B66">
          <w:rPr>
            <w:rStyle w:val="a5"/>
            <w:color w:val="000000" w:themeColor="text1"/>
            <w:sz w:val="24"/>
            <w:szCs w:val="24"/>
            <w:u w:val="none"/>
            <w:lang w:val="en-US"/>
          </w:rPr>
          <w:t>http</w:t>
        </w:r>
        <w:r w:rsidRPr="00EC2B66">
          <w:rPr>
            <w:rStyle w:val="a5"/>
            <w:color w:val="000000" w:themeColor="text1"/>
            <w:sz w:val="24"/>
            <w:szCs w:val="24"/>
            <w:u w:val="none"/>
          </w:rPr>
          <w:t>://</w:t>
        </w:r>
        <w:r w:rsidRPr="00EC2B66">
          <w:rPr>
            <w:rStyle w:val="a5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EC2B66">
          <w:rPr>
            <w:rStyle w:val="a5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EC2B66">
          <w:rPr>
            <w:rStyle w:val="a5"/>
            <w:color w:val="000000" w:themeColor="text1"/>
            <w:sz w:val="24"/>
            <w:szCs w:val="24"/>
            <w:u w:val="none"/>
            <w:lang w:val="en-US"/>
          </w:rPr>
          <w:t>soyuzgos</w:t>
        </w:r>
        <w:proofErr w:type="spellEnd"/>
        <w:r w:rsidRPr="00EC2B66">
          <w:rPr>
            <w:rStyle w:val="a5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EC2B66">
          <w:rPr>
            <w:rStyle w:val="a5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  <w:r w:rsidRPr="00EC2B66">
          <w:rPr>
            <w:rStyle w:val="a5"/>
            <w:color w:val="000000" w:themeColor="text1"/>
            <w:sz w:val="24"/>
            <w:szCs w:val="24"/>
            <w:u w:val="none"/>
          </w:rPr>
          <w:t>/ 2008/22/22_07_</w:t>
        </w:r>
        <w:proofErr w:type="spellStart"/>
        <w:r w:rsidRPr="00EC2B66">
          <w:rPr>
            <w:rStyle w:val="a5"/>
            <w:color w:val="000000" w:themeColor="text1"/>
            <w:sz w:val="24"/>
            <w:szCs w:val="24"/>
            <w:u w:val="none"/>
            <w:lang w:val="en-US"/>
          </w:rPr>
          <w:t>Mjasnikovicv</w:t>
        </w:r>
        <w:proofErr w:type="spellEnd"/>
        <w:r w:rsidRPr="00EC2B66">
          <w:rPr>
            <w:rStyle w:val="a5"/>
            <w:color w:val="000000" w:themeColor="text1"/>
            <w:sz w:val="24"/>
            <w:szCs w:val="24"/>
            <w:u w:val="none"/>
          </w:rPr>
          <w:t>.</w:t>
        </w:r>
        <w:r w:rsidRPr="00EC2B66">
          <w:rPr>
            <w:rStyle w:val="a5"/>
            <w:color w:val="000000" w:themeColor="text1"/>
            <w:sz w:val="24"/>
            <w:szCs w:val="24"/>
            <w:u w:val="none"/>
            <w:lang w:val="en-US"/>
          </w:rPr>
          <w:t>html</w:t>
        </w:r>
        <w:r w:rsidRPr="00EC2B66">
          <w:rPr>
            <w:rStyle w:val="a5"/>
            <w:color w:val="000000" w:themeColor="text1"/>
            <w:sz w:val="24"/>
            <w:szCs w:val="24"/>
            <w:u w:val="none"/>
          </w:rPr>
          <w:t xml:space="preserve">. </w:t>
        </w:r>
      </w:hyperlink>
      <w:r w:rsidRPr="00EC2B66">
        <w:rPr>
          <w:color w:val="000000" w:themeColor="text1"/>
          <w:sz w:val="24"/>
          <w:szCs w:val="24"/>
        </w:rPr>
        <w:t>Дата доступа: 25.03.2021.</w:t>
      </w:r>
    </w:p>
    <w:p w:rsidR="00EC2B66" w:rsidRPr="00EC2B66" w:rsidRDefault="00EC2B66" w:rsidP="00EC2B66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EC2B66">
        <w:rPr>
          <w:sz w:val="24"/>
          <w:szCs w:val="24"/>
        </w:rPr>
        <w:t xml:space="preserve">. </w:t>
      </w:r>
      <w:r w:rsidRPr="00EC2B66">
        <w:rPr>
          <w:rFonts w:eastAsia="Calibri"/>
          <w:sz w:val="24"/>
          <w:szCs w:val="24"/>
        </w:rPr>
        <w:t xml:space="preserve">Новые ресурсы экономической модернизации / С Ю. Солодовников, Л П. </w:t>
      </w:r>
      <w:proofErr w:type="spellStart"/>
      <w:r w:rsidRPr="00EC2B66">
        <w:rPr>
          <w:rFonts w:eastAsia="Calibri"/>
          <w:sz w:val="24"/>
          <w:szCs w:val="24"/>
        </w:rPr>
        <w:t>Васюченок</w:t>
      </w:r>
      <w:proofErr w:type="spellEnd"/>
      <w:r w:rsidRPr="00EC2B66">
        <w:rPr>
          <w:rFonts w:eastAsia="Calibri"/>
          <w:sz w:val="24"/>
          <w:szCs w:val="24"/>
        </w:rPr>
        <w:t>, Ю.В.</w:t>
      </w:r>
      <w:r>
        <w:rPr>
          <w:rFonts w:eastAsia="Calibri"/>
          <w:sz w:val="24"/>
          <w:szCs w:val="24"/>
        </w:rPr>
        <w:t xml:space="preserve"> Мелешко, А.Н. Тур; под ред. С.</w:t>
      </w:r>
      <w:r w:rsidRPr="00EC2B66">
        <w:rPr>
          <w:rFonts w:eastAsia="Calibri"/>
          <w:sz w:val="24"/>
          <w:szCs w:val="24"/>
        </w:rPr>
        <w:t xml:space="preserve">Ю. </w:t>
      </w:r>
      <w:proofErr w:type="spellStart"/>
      <w:r w:rsidRPr="00EC2B66">
        <w:rPr>
          <w:rFonts w:eastAsia="Calibri"/>
          <w:sz w:val="24"/>
          <w:szCs w:val="24"/>
        </w:rPr>
        <w:t>Солодовникова</w:t>
      </w:r>
      <w:proofErr w:type="spellEnd"/>
      <w:r w:rsidRPr="00EC2B66">
        <w:rPr>
          <w:rFonts w:eastAsia="Calibri"/>
          <w:sz w:val="24"/>
          <w:szCs w:val="24"/>
        </w:rPr>
        <w:t>. Минск: БНТУ, 2016. 324 с.</w:t>
      </w:r>
    </w:p>
    <w:p w:rsidR="00EC2B66" w:rsidRPr="00EC2B66" w:rsidRDefault="00EC2B66" w:rsidP="00EC2B66">
      <w:pPr>
        <w:jc w:val="both"/>
        <w:rPr>
          <w:sz w:val="24"/>
          <w:szCs w:val="24"/>
        </w:rPr>
      </w:pPr>
      <w:r w:rsidRPr="00EC2B66">
        <w:rPr>
          <w:sz w:val="24"/>
          <w:szCs w:val="24"/>
        </w:rPr>
        <w:t>9. Прудникова О.А. Структурная политика против экономических аномалий / О.А. Прудникова // Российское предпринимательство. 2009. № 6 (2). С. 38-42.</w:t>
      </w:r>
    </w:p>
    <w:p w:rsidR="00EC2B66" w:rsidRPr="00EC2B66" w:rsidRDefault="00EC2B66" w:rsidP="00EC2B6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</w:t>
      </w:r>
      <w:r w:rsidRPr="00EC2B66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Никифоров С.А.</w:t>
      </w:r>
      <w:r w:rsidRPr="00EC2B66">
        <w:rPr>
          <w:color w:val="000000" w:themeColor="text1"/>
          <w:sz w:val="24"/>
          <w:szCs w:val="24"/>
        </w:rPr>
        <w:t xml:space="preserve"> Социально-экономические особенности и факторы повышения эффективности производства</w:t>
      </w:r>
      <w:r w:rsidRPr="00EC2B66">
        <w:rPr>
          <w:color w:val="000000" w:themeColor="text1"/>
          <w:sz w:val="24"/>
          <w:szCs w:val="24"/>
          <w:lang w:val="en-US"/>
        </w:rPr>
        <w:t> </w:t>
      </w:r>
      <w:r w:rsidRPr="00EC2B66">
        <w:rPr>
          <w:color w:val="000000" w:themeColor="text1"/>
          <w:sz w:val="24"/>
          <w:szCs w:val="24"/>
        </w:rPr>
        <w:t>мясомолочно</w:t>
      </w:r>
      <w:r>
        <w:rPr>
          <w:color w:val="000000" w:themeColor="text1"/>
          <w:sz w:val="24"/>
          <w:szCs w:val="24"/>
        </w:rPr>
        <w:t>й продукции Республики Беларусь //</w:t>
      </w:r>
      <w:r w:rsidRPr="00EC2B66">
        <w:rPr>
          <w:color w:val="000000" w:themeColor="text1"/>
          <w:sz w:val="24"/>
          <w:szCs w:val="24"/>
        </w:rPr>
        <w:t xml:space="preserve"> Управление деятельностью хозяйствующих субъектов, потребительских обществ и публичных образований в условиях санкций и </w:t>
      </w:r>
      <w:proofErr w:type="spellStart"/>
      <w:r w:rsidRPr="00EC2B66">
        <w:rPr>
          <w:color w:val="000000" w:themeColor="text1"/>
          <w:sz w:val="24"/>
          <w:szCs w:val="24"/>
        </w:rPr>
        <w:t>коронавирусных</w:t>
      </w:r>
      <w:proofErr w:type="spellEnd"/>
      <w:r w:rsidRPr="00EC2B66">
        <w:rPr>
          <w:color w:val="000000" w:themeColor="text1"/>
          <w:sz w:val="24"/>
          <w:szCs w:val="24"/>
        </w:rPr>
        <w:t xml:space="preserve"> ограничений. Материалы Национальной научно-практической конференции с международным участием. Ижевск: Шелест, 2023. С. 152</w:t>
      </w:r>
      <w:r>
        <w:rPr>
          <w:color w:val="000000" w:themeColor="text1"/>
          <w:sz w:val="24"/>
          <w:szCs w:val="24"/>
        </w:rPr>
        <w:t>-</w:t>
      </w:r>
      <w:r w:rsidRPr="00EC2B66">
        <w:rPr>
          <w:color w:val="000000" w:themeColor="text1"/>
          <w:sz w:val="24"/>
          <w:szCs w:val="24"/>
        </w:rPr>
        <w:t>160.</w:t>
      </w:r>
    </w:p>
    <w:p w:rsidR="00EC2B66" w:rsidRPr="00EC2B66" w:rsidRDefault="00EC2B66" w:rsidP="00F6197B">
      <w:pPr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0B6465" w:rsidRPr="00EC2B66" w:rsidRDefault="000B6465">
      <w:pPr>
        <w:ind w:firstLine="709"/>
        <w:jc w:val="both"/>
        <w:rPr>
          <w:color w:val="000000" w:themeColor="text1"/>
          <w:sz w:val="24"/>
          <w:szCs w:val="24"/>
        </w:rPr>
      </w:pPr>
    </w:p>
    <w:p w:rsidR="000B6465" w:rsidRPr="00F6197B" w:rsidRDefault="000B6465">
      <w:pPr>
        <w:ind w:firstLine="709"/>
        <w:jc w:val="both"/>
      </w:pPr>
    </w:p>
    <w:p w:rsidR="000B6465" w:rsidRPr="00F6197B" w:rsidRDefault="000B6465">
      <w:pPr>
        <w:rPr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2"/>
        <w:gridCol w:w="5294"/>
      </w:tblGrid>
      <w:tr w:rsidR="000B6465" w:rsidRPr="002F65DD" w:rsidTr="00627A37">
        <w:trPr>
          <w:trHeight w:val="366"/>
        </w:trPr>
        <w:tc>
          <w:tcPr>
            <w:tcW w:w="5000" w:type="pct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0B6465" w:rsidRPr="002F65DD" w:rsidRDefault="005C1430">
            <w:pPr>
              <w:shd w:val="clear" w:color="auto" w:fill="FFFFFF"/>
              <w:spacing w:line="274" w:lineRule="exact"/>
              <w:ind w:right="58"/>
              <w:jc w:val="center"/>
              <w:rPr>
                <w:sz w:val="24"/>
                <w:szCs w:val="24"/>
              </w:rPr>
            </w:pPr>
            <w:r w:rsidRPr="002F65DD">
              <w:rPr>
                <w:sz w:val="24"/>
                <w:szCs w:val="24"/>
              </w:rPr>
              <w:br w:type="page"/>
            </w:r>
            <w:r w:rsidR="002F65DD">
              <w:rPr>
                <w:sz w:val="24"/>
                <w:szCs w:val="24"/>
                <w:u w:val="single"/>
              </w:rPr>
              <w:t xml:space="preserve">Заявка </w:t>
            </w:r>
            <w:r w:rsidRPr="002F65DD">
              <w:rPr>
                <w:sz w:val="24"/>
                <w:szCs w:val="24"/>
                <w:u w:val="single"/>
              </w:rPr>
              <w:t xml:space="preserve">на участие в конференции  </w:t>
            </w:r>
            <w:r w:rsidRPr="002F65DD">
              <w:rPr>
                <w:color w:val="000000"/>
                <w:sz w:val="24"/>
                <w:szCs w:val="24"/>
              </w:rPr>
              <w:t>«</w:t>
            </w:r>
            <w:r w:rsidR="002F65DD" w:rsidRPr="002F65DD">
              <w:rPr>
                <w:color w:val="212121"/>
                <w:sz w:val="26"/>
                <w:szCs w:val="26"/>
              </w:rPr>
              <w:t xml:space="preserve">РАЗВИТИЕ МЕТОДОВ И ТЕХНОЛОГИЙ ЭКОНОМИЧЕСКОГО </w:t>
            </w:r>
            <w:r w:rsidR="002F65DD" w:rsidRPr="002F65DD">
              <w:rPr>
                <w:rFonts w:eastAsia="Calibri"/>
                <w:sz w:val="26"/>
                <w:szCs w:val="26"/>
                <w:lang w:eastAsia="en-US"/>
              </w:rPr>
              <w:t>УПРАВЛЕНИЯ В УСЛОВИЯХ ЦИФРОВОЙ ТРАНСФОРМАЦИИ БИЗНЕСА И ОБЩЕСТВА</w:t>
            </w:r>
            <w:r w:rsidRPr="002F65DD">
              <w:rPr>
                <w:color w:val="000000"/>
                <w:sz w:val="24"/>
                <w:szCs w:val="24"/>
              </w:rPr>
              <w:t>»</w:t>
            </w:r>
          </w:p>
        </w:tc>
      </w:tr>
      <w:tr w:rsidR="000B6465" w:rsidRPr="002F65DD" w:rsidTr="00627A37">
        <w:trPr>
          <w:trHeight w:val="321"/>
        </w:trPr>
        <w:tc>
          <w:tcPr>
            <w:tcW w:w="2399" w:type="pc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0B6465" w:rsidRPr="002F65DD" w:rsidRDefault="005C1430">
            <w:pPr>
              <w:rPr>
                <w:i/>
                <w:sz w:val="24"/>
                <w:szCs w:val="24"/>
              </w:rPr>
            </w:pPr>
            <w:r w:rsidRPr="002F65DD">
              <w:rPr>
                <w:i/>
                <w:sz w:val="24"/>
                <w:szCs w:val="24"/>
              </w:rPr>
              <w:t>Фамилия, Имя, Отчество</w:t>
            </w:r>
          </w:p>
        </w:tc>
        <w:tc>
          <w:tcPr>
            <w:tcW w:w="2601" w:type="pc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0B6465" w:rsidRDefault="000B6465">
            <w:pPr>
              <w:rPr>
                <w:sz w:val="24"/>
                <w:szCs w:val="24"/>
              </w:rPr>
            </w:pPr>
          </w:p>
          <w:p w:rsidR="002F65DD" w:rsidRDefault="002F65DD">
            <w:pPr>
              <w:rPr>
                <w:sz w:val="24"/>
                <w:szCs w:val="24"/>
              </w:rPr>
            </w:pPr>
          </w:p>
          <w:p w:rsidR="002F65DD" w:rsidRPr="002F65DD" w:rsidRDefault="002F65DD">
            <w:pPr>
              <w:rPr>
                <w:sz w:val="24"/>
                <w:szCs w:val="24"/>
              </w:rPr>
            </w:pPr>
          </w:p>
        </w:tc>
      </w:tr>
      <w:tr w:rsidR="000B6465" w:rsidRPr="002F65DD" w:rsidTr="00627A37">
        <w:trPr>
          <w:trHeight w:val="232"/>
        </w:trPr>
        <w:tc>
          <w:tcPr>
            <w:tcW w:w="2399" w:type="pct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0B6465" w:rsidRPr="002F65DD" w:rsidRDefault="005C1430">
            <w:pPr>
              <w:rPr>
                <w:i/>
                <w:sz w:val="24"/>
                <w:szCs w:val="24"/>
              </w:rPr>
            </w:pPr>
            <w:r w:rsidRPr="002F65DD">
              <w:rPr>
                <w:i/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2601" w:type="pct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0B6465" w:rsidRDefault="000B6465">
            <w:pPr>
              <w:rPr>
                <w:sz w:val="24"/>
                <w:szCs w:val="24"/>
              </w:rPr>
            </w:pPr>
          </w:p>
          <w:p w:rsidR="002F65DD" w:rsidRDefault="002F65DD">
            <w:pPr>
              <w:rPr>
                <w:sz w:val="24"/>
                <w:szCs w:val="24"/>
              </w:rPr>
            </w:pPr>
          </w:p>
          <w:p w:rsidR="002F65DD" w:rsidRPr="002F65DD" w:rsidRDefault="002F65DD">
            <w:pPr>
              <w:rPr>
                <w:sz w:val="24"/>
                <w:szCs w:val="24"/>
              </w:rPr>
            </w:pPr>
          </w:p>
        </w:tc>
      </w:tr>
      <w:tr w:rsidR="000B6465" w:rsidRPr="002F65DD" w:rsidTr="00627A37">
        <w:trPr>
          <w:trHeight w:val="305"/>
        </w:trPr>
        <w:tc>
          <w:tcPr>
            <w:tcW w:w="2399" w:type="pct"/>
            <w:tcBorders>
              <w:left w:val="double" w:sz="4" w:space="0" w:color="000000"/>
              <w:right w:val="double" w:sz="4" w:space="0" w:color="000000"/>
            </w:tcBorders>
          </w:tcPr>
          <w:p w:rsidR="000B6465" w:rsidRPr="002F65DD" w:rsidRDefault="005C1430">
            <w:pPr>
              <w:rPr>
                <w:i/>
                <w:sz w:val="24"/>
                <w:szCs w:val="24"/>
              </w:rPr>
            </w:pPr>
            <w:r w:rsidRPr="002F65DD">
              <w:rPr>
                <w:i/>
                <w:sz w:val="24"/>
                <w:szCs w:val="24"/>
              </w:rPr>
              <w:t>Полное название представляемой организации</w:t>
            </w:r>
          </w:p>
        </w:tc>
        <w:tc>
          <w:tcPr>
            <w:tcW w:w="2601" w:type="pct"/>
            <w:tcBorders>
              <w:left w:val="double" w:sz="4" w:space="0" w:color="000000"/>
              <w:right w:val="double" w:sz="4" w:space="0" w:color="000000"/>
            </w:tcBorders>
          </w:tcPr>
          <w:p w:rsidR="000B6465" w:rsidRDefault="000B6465">
            <w:pPr>
              <w:rPr>
                <w:sz w:val="24"/>
                <w:szCs w:val="24"/>
              </w:rPr>
            </w:pPr>
          </w:p>
          <w:p w:rsidR="002F65DD" w:rsidRDefault="002F65DD">
            <w:pPr>
              <w:rPr>
                <w:sz w:val="24"/>
                <w:szCs w:val="24"/>
              </w:rPr>
            </w:pPr>
          </w:p>
          <w:p w:rsidR="002F65DD" w:rsidRPr="002F65DD" w:rsidRDefault="002F65DD">
            <w:pPr>
              <w:rPr>
                <w:sz w:val="24"/>
                <w:szCs w:val="24"/>
              </w:rPr>
            </w:pPr>
          </w:p>
        </w:tc>
      </w:tr>
      <w:tr w:rsidR="000B6465" w:rsidRPr="002F65DD" w:rsidTr="00627A37">
        <w:trPr>
          <w:trHeight w:val="296"/>
        </w:trPr>
        <w:tc>
          <w:tcPr>
            <w:tcW w:w="2399" w:type="pct"/>
            <w:tcBorders>
              <w:left w:val="double" w:sz="4" w:space="0" w:color="000000"/>
              <w:right w:val="double" w:sz="4" w:space="0" w:color="000000"/>
            </w:tcBorders>
          </w:tcPr>
          <w:p w:rsidR="000B6465" w:rsidRPr="002F65DD" w:rsidRDefault="005C1430">
            <w:pPr>
              <w:rPr>
                <w:i/>
                <w:sz w:val="24"/>
                <w:szCs w:val="24"/>
              </w:rPr>
            </w:pPr>
            <w:r w:rsidRPr="002F65DD">
              <w:rPr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2601" w:type="pct"/>
            <w:tcBorders>
              <w:left w:val="double" w:sz="4" w:space="0" w:color="000000"/>
              <w:right w:val="double" w:sz="4" w:space="0" w:color="000000"/>
            </w:tcBorders>
          </w:tcPr>
          <w:p w:rsidR="000B6465" w:rsidRDefault="000B6465">
            <w:pPr>
              <w:rPr>
                <w:sz w:val="24"/>
                <w:szCs w:val="24"/>
              </w:rPr>
            </w:pPr>
          </w:p>
          <w:p w:rsidR="002F65DD" w:rsidRDefault="002F65DD">
            <w:pPr>
              <w:rPr>
                <w:sz w:val="24"/>
                <w:szCs w:val="24"/>
              </w:rPr>
            </w:pPr>
          </w:p>
          <w:p w:rsidR="002F65DD" w:rsidRPr="002F65DD" w:rsidRDefault="002F65DD">
            <w:pPr>
              <w:rPr>
                <w:sz w:val="24"/>
                <w:szCs w:val="24"/>
              </w:rPr>
            </w:pPr>
          </w:p>
        </w:tc>
      </w:tr>
      <w:tr w:rsidR="000B6465" w:rsidRPr="002F65DD" w:rsidTr="00627A37">
        <w:trPr>
          <w:trHeight w:val="296"/>
        </w:trPr>
        <w:tc>
          <w:tcPr>
            <w:tcW w:w="2399" w:type="pct"/>
            <w:tcBorders>
              <w:left w:val="double" w:sz="4" w:space="0" w:color="000000"/>
              <w:right w:val="double" w:sz="4" w:space="0" w:color="000000"/>
            </w:tcBorders>
          </w:tcPr>
          <w:p w:rsidR="000B6465" w:rsidRPr="002F65DD" w:rsidRDefault="005C1430">
            <w:pPr>
              <w:rPr>
                <w:b/>
                <w:i/>
                <w:sz w:val="24"/>
                <w:szCs w:val="24"/>
              </w:rPr>
            </w:pPr>
            <w:r w:rsidRPr="002F65DD">
              <w:rPr>
                <w:i/>
                <w:sz w:val="24"/>
                <w:szCs w:val="24"/>
              </w:rPr>
              <w:t>Контактный  телефон</w:t>
            </w:r>
          </w:p>
        </w:tc>
        <w:tc>
          <w:tcPr>
            <w:tcW w:w="2601" w:type="pct"/>
            <w:tcBorders>
              <w:left w:val="double" w:sz="4" w:space="0" w:color="000000"/>
              <w:right w:val="double" w:sz="4" w:space="0" w:color="000000"/>
            </w:tcBorders>
          </w:tcPr>
          <w:p w:rsidR="000B6465" w:rsidRDefault="000B6465">
            <w:pPr>
              <w:rPr>
                <w:sz w:val="24"/>
                <w:szCs w:val="24"/>
              </w:rPr>
            </w:pPr>
          </w:p>
          <w:p w:rsidR="002F65DD" w:rsidRDefault="002F65DD">
            <w:pPr>
              <w:rPr>
                <w:sz w:val="24"/>
                <w:szCs w:val="24"/>
              </w:rPr>
            </w:pPr>
          </w:p>
          <w:p w:rsidR="002F65DD" w:rsidRPr="002F65DD" w:rsidRDefault="002F65DD">
            <w:pPr>
              <w:rPr>
                <w:sz w:val="24"/>
                <w:szCs w:val="24"/>
              </w:rPr>
            </w:pPr>
          </w:p>
        </w:tc>
      </w:tr>
      <w:tr w:rsidR="000B6465" w:rsidRPr="002F65DD" w:rsidTr="00627A37">
        <w:trPr>
          <w:trHeight w:val="289"/>
        </w:trPr>
        <w:tc>
          <w:tcPr>
            <w:tcW w:w="2399" w:type="pct"/>
            <w:tcBorders>
              <w:left w:val="double" w:sz="4" w:space="0" w:color="000000"/>
              <w:right w:val="double" w:sz="4" w:space="0" w:color="000000"/>
            </w:tcBorders>
          </w:tcPr>
          <w:p w:rsidR="000B6465" w:rsidRPr="002F65DD" w:rsidRDefault="005C1430">
            <w:pPr>
              <w:rPr>
                <w:i/>
                <w:sz w:val="24"/>
                <w:szCs w:val="24"/>
              </w:rPr>
            </w:pPr>
            <w:r w:rsidRPr="002F65DD">
              <w:rPr>
                <w:i/>
                <w:sz w:val="24"/>
                <w:szCs w:val="24"/>
              </w:rPr>
              <w:t>Тема доклада или статьи</w:t>
            </w:r>
          </w:p>
        </w:tc>
        <w:tc>
          <w:tcPr>
            <w:tcW w:w="2601" w:type="pct"/>
            <w:tcBorders>
              <w:left w:val="double" w:sz="4" w:space="0" w:color="000000"/>
              <w:right w:val="double" w:sz="4" w:space="0" w:color="000000"/>
            </w:tcBorders>
          </w:tcPr>
          <w:p w:rsidR="000B6465" w:rsidRDefault="000B6465">
            <w:pPr>
              <w:rPr>
                <w:sz w:val="24"/>
                <w:szCs w:val="24"/>
              </w:rPr>
            </w:pPr>
          </w:p>
          <w:p w:rsidR="002F65DD" w:rsidRDefault="002F65DD">
            <w:pPr>
              <w:rPr>
                <w:sz w:val="24"/>
                <w:szCs w:val="24"/>
              </w:rPr>
            </w:pPr>
          </w:p>
          <w:p w:rsidR="002F65DD" w:rsidRPr="002F65DD" w:rsidRDefault="002F65DD">
            <w:pPr>
              <w:rPr>
                <w:sz w:val="24"/>
                <w:szCs w:val="24"/>
              </w:rPr>
            </w:pPr>
          </w:p>
        </w:tc>
      </w:tr>
      <w:tr w:rsidR="000B6465" w:rsidRPr="002F65DD" w:rsidTr="00627A37">
        <w:trPr>
          <w:trHeight w:val="128"/>
        </w:trPr>
        <w:tc>
          <w:tcPr>
            <w:tcW w:w="2399" w:type="pct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465" w:rsidRPr="002F65DD" w:rsidRDefault="005C1430">
            <w:pPr>
              <w:rPr>
                <w:i/>
                <w:sz w:val="24"/>
                <w:szCs w:val="24"/>
              </w:rPr>
            </w:pPr>
            <w:r w:rsidRPr="002F65DD">
              <w:rPr>
                <w:i/>
                <w:sz w:val="24"/>
                <w:szCs w:val="24"/>
              </w:rPr>
              <w:t>Направление</w:t>
            </w:r>
          </w:p>
        </w:tc>
        <w:tc>
          <w:tcPr>
            <w:tcW w:w="2601" w:type="pct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465" w:rsidRDefault="000B6465">
            <w:pPr>
              <w:rPr>
                <w:sz w:val="24"/>
                <w:szCs w:val="24"/>
              </w:rPr>
            </w:pPr>
          </w:p>
          <w:p w:rsidR="002F65DD" w:rsidRDefault="002F65DD">
            <w:pPr>
              <w:rPr>
                <w:sz w:val="24"/>
                <w:szCs w:val="24"/>
              </w:rPr>
            </w:pPr>
          </w:p>
          <w:p w:rsidR="002F65DD" w:rsidRPr="002F65DD" w:rsidRDefault="002F65DD">
            <w:pPr>
              <w:rPr>
                <w:sz w:val="24"/>
                <w:szCs w:val="24"/>
              </w:rPr>
            </w:pPr>
          </w:p>
        </w:tc>
      </w:tr>
    </w:tbl>
    <w:p w:rsidR="000B6465" w:rsidRDefault="000B6465">
      <w:pPr>
        <w:spacing w:before="120"/>
      </w:pPr>
    </w:p>
    <w:p w:rsidR="000B6465" w:rsidRDefault="000B6465">
      <w:pPr>
        <w:shd w:val="clear" w:color="auto" w:fill="FFFFFF"/>
        <w:spacing w:line="274" w:lineRule="exact"/>
        <w:ind w:left="94" w:right="-23" w:firstLine="626"/>
        <w:jc w:val="both"/>
      </w:pPr>
    </w:p>
    <w:sectPr w:rsidR="000B6465">
      <w:pgSz w:w="11909" w:h="16834"/>
      <w:pgMar w:top="567" w:right="569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5CA1"/>
    <w:multiLevelType w:val="multilevel"/>
    <w:tmpl w:val="97701170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DD7A0A"/>
    <w:multiLevelType w:val="hybridMultilevel"/>
    <w:tmpl w:val="DE1C9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16642"/>
    <w:multiLevelType w:val="hybridMultilevel"/>
    <w:tmpl w:val="D4EA9B3C"/>
    <w:lvl w:ilvl="0" w:tplc="98B60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7377DD"/>
    <w:multiLevelType w:val="multilevel"/>
    <w:tmpl w:val="4F829E44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65"/>
    <w:rsid w:val="000B6465"/>
    <w:rsid w:val="002778DD"/>
    <w:rsid w:val="002957D5"/>
    <w:rsid w:val="002F65DD"/>
    <w:rsid w:val="004C65CF"/>
    <w:rsid w:val="005202CA"/>
    <w:rsid w:val="005C1430"/>
    <w:rsid w:val="00627A37"/>
    <w:rsid w:val="00637B0E"/>
    <w:rsid w:val="006712D5"/>
    <w:rsid w:val="006B1E83"/>
    <w:rsid w:val="007863CE"/>
    <w:rsid w:val="007B3114"/>
    <w:rsid w:val="0088290A"/>
    <w:rsid w:val="00A36A7C"/>
    <w:rsid w:val="00C63887"/>
    <w:rsid w:val="00CA45A6"/>
    <w:rsid w:val="00D34606"/>
    <w:rsid w:val="00D72769"/>
    <w:rsid w:val="00DF3A77"/>
    <w:rsid w:val="00EC2B66"/>
    <w:rsid w:val="00F37F8E"/>
    <w:rsid w:val="00F6197B"/>
    <w:rsid w:val="00F7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A17B"/>
  <w15:docId w15:val="{505472B7-C5BF-4868-A704-C7672769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A45A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197B"/>
    <w:rPr>
      <w:color w:val="0000FF" w:themeColor="hyperlink"/>
      <w:u w:val="single"/>
    </w:rPr>
  </w:style>
  <w:style w:type="character" w:customStyle="1" w:styleId="a4">
    <w:name w:val="Абзац списка Знак"/>
    <w:link w:val="a3"/>
    <w:locked/>
    <w:rsid w:val="00EC2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yuzgos.ru/%202008/22/22_07_Mjasnikovicv.html.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d=43843323&amp;selid=438433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43843323" TargetMode="External"/><Relationship Id="rId5" Type="http://schemas.openxmlformats.org/officeDocument/2006/relationships/hyperlink" Target="https://elibrary.ru/item.asp?id=4384337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Конференция преподавательская 2018 (копия 1).docx</vt:lpstr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Конференция преподавательская 2018 (копия 1).docx</dc:title>
  <dc:creator>Dima</dc:creator>
  <cp:lastModifiedBy>User</cp:lastModifiedBy>
  <cp:revision>4</cp:revision>
  <dcterms:created xsi:type="dcterms:W3CDTF">2024-01-29T12:33:00Z</dcterms:created>
  <dcterms:modified xsi:type="dcterms:W3CDTF">2024-02-12T07:08:00Z</dcterms:modified>
</cp:coreProperties>
</file>