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C5" w:rsidRDefault="00306D15">
      <w:pPr>
        <w:jc w:val="center"/>
        <w:rPr>
          <w:b/>
          <w:sz w:val="32"/>
          <w:szCs w:val="32"/>
        </w:rPr>
      </w:pPr>
      <w:r>
        <w:rPr>
          <w:b/>
          <w:sz w:val="32"/>
          <w:szCs w:val="32"/>
          <w:lang w:val="en-US"/>
        </w:rPr>
        <w:t>II </w:t>
      </w:r>
      <w:r>
        <w:rPr>
          <w:b/>
          <w:sz w:val="32"/>
          <w:szCs w:val="32"/>
        </w:rPr>
        <w:t>Международн</w:t>
      </w:r>
      <w:r w:rsidR="00081340">
        <w:rPr>
          <w:b/>
          <w:sz w:val="32"/>
          <w:szCs w:val="32"/>
        </w:rPr>
        <w:t>ая</w:t>
      </w:r>
      <w:r>
        <w:rPr>
          <w:b/>
          <w:sz w:val="32"/>
          <w:szCs w:val="32"/>
        </w:rPr>
        <w:t xml:space="preserve"> научн</w:t>
      </w:r>
      <w:r w:rsidR="00081340">
        <w:rPr>
          <w:b/>
          <w:sz w:val="32"/>
          <w:szCs w:val="32"/>
        </w:rPr>
        <w:t>ая</w:t>
      </w:r>
      <w:r>
        <w:rPr>
          <w:b/>
          <w:sz w:val="32"/>
          <w:szCs w:val="32"/>
        </w:rPr>
        <w:t xml:space="preserve"> конференци</w:t>
      </w:r>
      <w:r w:rsidR="00081340">
        <w:rPr>
          <w:b/>
          <w:sz w:val="32"/>
          <w:szCs w:val="32"/>
        </w:rPr>
        <w:t>я</w:t>
      </w:r>
      <w:r>
        <w:rPr>
          <w:b/>
          <w:sz w:val="32"/>
          <w:szCs w:val="32"/>
        </w:rPr>
        <w:t xml:space="preserve"> в формате онлайн</w:t>
      </w:r>
    </w:p>
    <w:p w:rsidR="001357C5" w:rsidRDefault="00306D15">
      <w:pPr>
        <w:jc w:val="center"/>
        <w:rPr>
          <w:b/>
          <w:bCs/>
          <w:sz w:val="32"/>
          <w:szCs w:val="32"/>
        </w:rPr>
      </w:pPr>
      <w:r>
        <w:rPr>
          <w:b/>
          <w:bCs/>
          <w:sz w:val="32"/>
          <w:szCs w:val="32"/>
        </w:rPr>
        <w:t>«Национальный характер и способы его воплощения</w:t>
      </w:r>
    </w:p>
    <w:p w:rsidR="001357C5" w:rsidRDefault="00306D15">
      <w:pPr>
        <w:jc w:val="center"/>
        <w:rPr>
          <w:b/>
          <w:bCs/>
          <w:sz w:val="32"/>
          <w:szCs w:val="32"/>
        </w:rPr>
      </w:pPr>
      <w:r>
        <w:rPr>
          <w:b/>
          <w:bCs/>
          <w:sz w:val="32"/>
          <w:szCs w:val="32"/>
        </w:rPr>
        <w:t>в культуре и языке в условиях мультикультурного окружения»</w:t>
      </w:r>
    </w:p>
    <w:p w:rsidR="001357C5" w:rsidRDefault="001357C5">
      <w:pPr>
        <w:jc w:val="center"/>
      </w:pPr>
    </w:p>
    <w:p w:rsidR="001357C5" w:rsidRDefault="00306D15">
      <w:pPr>
        <w:jc w:val="center"/>
        <w:rPr>
          <w:b/>
          <w:bCs/>
          <w:sz w:val="28"/>
          <w:szCs w:val="28"/>
        </w:rPr>
      </w:pPr>
      <w:r>
        <w:rPr>
          <w:b/>
          <w:bCs/>
          <w:sz w:val="28"/>
          <w:szCs w:val="28"/>
        </w:rPr>
        <w:t>Памятка для авторов:</w:t>
      </w:r>
    </w:p>
    <w:p w:rsidR="001357C5" w:rsidRDefault="001357C5">
      <w:pPr>
        <w:jc w:val="center"/>
        <w:rPr>
          <w:sz w:val="28"/>
          <w:szCs w:val="28"/>
        </w:rPr>
      </w:pPr>
    </w:p>
    <w:p w:rsidR="001357C5" w:rsidRDefault="00306D15">
      <w:pPr>
        <w:pStyle w:val="10"/>
        <w:shd w:val="clear" w:color="auto" w:fill="FFFFFF"/>
        <w:spacing w:before="0" w:after="0"/>
        <w:ind w:firstLine="709"/>
        <w:jc w:val="both"/>
      </w:pPr>
      <w:r>
        <w:rPr>
          <w:rFonts w:eastAsia="Batang"/>
        </w:rPr>
        <w:t>1. К публикации принимаются статьи объёмом не менее 3 страниц текста.</w:t>
      </w:r>
    </w:p>
    <w:p w:rsidR="001357C5" w:rsidRDefault="00306D15">
      <w:pPr>
        <w:pStyle w:val="10"/>
        <w:shd w:val="clear" w:color="auto" w:fill="FFFFFF"/>
        <w:spacing w:before="0" w:after="0"/>
        <w:ind w:firstLine="709"/>
        <w:jc w:val="both"/>
      </w:pPr>
      <w:r>
        <w:rPr>
          <w:rFonts w:eastAsia="Batang"/>
        </w:rPr>
        <w:t>2. </w:t>
      </w:r>
      <w:r>
        <w:t>Материалы докладов представляются в электронном виде и на бумажном носи</w:t>
      </w:r>
      <w:r>
        <w:softHyphen/>
        <w:t xml:space="preserve">теле. Формат листа А4 (210х297). Поля: верхнее 3 см, остальные – 2,5 см. Гарнитура шрифта </w:t>
      </w:r>
      <w:r>
        <w:rPr>
          <w:lang w:val="en-US"/>
        </w:rPr>
        <w:t>T</w:t>
      </w:r>
      <w:proofErr w:type="spellStart"/>
      <w:r>
        <w:t>imes</w:t>
      </w:r>
      <w:proofErr w:type="spellEnd"/>
      <w:r>
        <w:t xml:space="preserve"> </w:t>
      </w:r>
      <w:proofErr w:type="spellStart"/>
      <w:r>
        <w:t>New</w:t>
      </w:r>
      <w:proofErr w:type="spellEnd"/>
      <w:r>
        <w:t xml:space="preserve"> </w:t>
      </w:r>
      <w:proofErr w:type="spellStart"/>
      <w:r>
        <w:t>Roma</w:t>
      </w:r>
      <w:proofErr w:type="spellEnd"/>
      <w:r>
        <w:rPr>
          <w:lang w:val="en-US"/>
        </w:rPr>
        <w:t>n</w:t>
      </w:r>
      <w:r>
        <w:t>. Размер шрифта 14, междустрочный интервал одинарный. Желательно не делать лишних пробелов между словами (не отбивать запятую и знак сноски пробелом), в случаях, где должно быть тире надо ставить среднее тире (–), а не дефис, использовать кавычки «елочки», не использовать автоматическую нумерацию и табуляцию, сноски располагать в конце текста. Знак сноски приподнимать с помощью верхнего индекса (х</w:t>
      </w:r>
      <w:r>
        <w:rPr>
          <w:vertAlign w:val="superscript"/>
        </w:rPr>
        <w:t>2</w:t>
      </w:r>
      <w:r>
        <w:t xml:space="preserve">). </w:t>
      </w:r>
    </w:p>
    <w:p w:rsidR="001357C5" w:rsidRDefault="00306D15">
      <w:pPr>
        <w:pStyle w:val="10"/>
        <w:shd w:val="clear" w:color="auto" w:fill="FFFFFF"/>
        <w:spacing w:before="0" w:after="0"/>
        <w:ind w:firstLine="709"/>
        <w:jc w:val="both"/>
      </w:pPr>
      <w:r>
        <w:rPr>
          <w:rStyle w:val="a4"/>
          <w:rFonts w:eastAsia="Batang"/>
          <w:b w:val="0"/>
          <w:bCs w:val="0"/>
        </w:rPr>
        <w:t>3.</w:t>
      </w:r>
      <w:r>
        <w:rPr>
          <w:rStyle w:val="a4"/>
          <w:rFonts w:eastAsia="Batang"/>
        </w:rPr>
        <w:t xml:space="preserve"> Оформление заголовка на русском языке: </w:t>
      </w:r>
      <w:r>
        <w:rPr>
          <w:rStyle w:val="a5"/>
          <w:rFonts w:eastAsia="Batang"/>
          <w:b/>
          <w:bCs/>
        </w:rPr>
        <w:t>Ф.И.О. автора статьи полностью</w:t>
      </w:r>
      <w:r>
        <w:rPr>
          <w:rStyle w:val="apple-converted-space"/>
          <w:rFonts w:eastAsia="Batang"/>
          <w:b/>
          <w:bCs/>
          <w:i/>
          <w:iCs/>
        </w:rPr>
        <w:t xml:space="preserve"> </w:t>
      </w:r>
      <w:r>
        <w:rPr>
          <w:rFonts w:eastAsia="Batang"/>
        </w:rPr>
        <w:t>(полужирный шрифт, выравнивание по правому краю); на следующей строке (выравнива</w:t>
      </w:r>
      <w:r>
        <w:rPr>
          <w:rFonts w:eastAsia="Batang"/>
        </w:rPr>
        <w:softHyphen/>
        <w:t>ние по правому краю) –</w:t>
      </w:r>
      <w:r>
        <w:rPr>
          <w:rStyle w:val="apple-converted-space"/>
          <w:rFonts w:eastAsia="Batang"/>
        </w:rPr>
        <w:t xml:space="preserve"> </w:t>
      </w:r>
      <w:r>
        <w:rPr>
          <w:rStyle w:val="a5"/>
          <w:rFonts w:eastAsia="Batang"/>
        </w:rPr>
        <w:t>учёное звание, учёная степень, должность, место работы</w:t>
      </w:r>
      <w:r>
        <w:rPr>
          <w:rFonts w:eastAsia="Batang"/>
          <w:i/>
          <w:iCs/>
        </w:rPr>
        <w:t>;</w:t>
      </w:r>
      <w:r>
        <w:rPr>
          <w:rFonts w:eastAsia="Batang"/>
        </w:rPr>
        <w:t xml:space="preserve"> на сле</w:t>
      </w:r>
      <w:r>
        <w:rPr>
          <w:rFonts w:eastAsia="Batang"/>
        </w:rPr>
        <w:softHyphen/>
        <w:t>дующей строке (выравнивание по правому краю) –</w:t>
      </w:r>
      <w:r>
        <w:rPr>
          <w:rStyle w:val="apple-converted-space"/>
          <w:rFonts w:eastAsia="Batang"/>
        </w:rPr>
        <w:t> </w:t>
      </w:r>
      <w:r>
        <w:rPr>
          <w:rStyle w:val="a5"/>
          <w:rFonts w:eastAsia="Batang"/>
        </w:rPr>
        <w:t>E-</w:t>
      </w:r>
      <w:proofErr w:type="spellStart"/>
      <w:r>
        <w:rPr>
          <w:rStyle w:val="a5"/>
          <w:rFonts w:eastAsia="Batang"/>
        </w:rPr>
        <w:t>mail</w:t>
      </w:r>
      <w:proofErr w:type="spellEnd"/>
      <w:r>
        <w:rPr>
          <w:rStyle w:val="apple-converted-space"/>
          <w:rFonts w:eastAsia="Batang"/>
          <w:i/>
          <w:iCs/>
        </w:rPr>
        <w:t> </w:t>
      </w:r>
      <w:r>
        <w:rPr>
          <w:rStyle w:val="a5"/>
          <w:rFonts w:eastAsia="Batang"/>
        </w:rPr>
        <w:t xml:space="preserve">для контактов; </w:t>
      </w:r>
      <w:r>
        <w:rPr>
          <w:rFonts w:eastAsia="Batang"/>
        </w:rPr>
        <w:t xml:space="preserve">на следующей строке – </w:t>
      </w:r>
      <w:r>
        <w:rPr>
          <w:rStyle w:val="a4"/>
          <w:rFonts w:eastAsia="Batang"/>
        </w:rPr>
        <w:t>НАЗВАНИЕ СТАТЬИ</w:t>
      </w:r>
      <w:r>
        <w:rPr>
          <w:rFonts w:eastAsia="Batang"/>
        </w:rPr>
        <w:t xml:space="preserve"> (заглавные буквы, шрифт полужирный, выравнивание по центру строки). </w:t>
      </w:r>
      <w:r>
        <w:rPr>
          <w:rStyle w:val="a4"/>
          <w:rFonts w:eastAsia="Batang"/>
        </w:rPr>
        <w:t>Если авторов статьи несколько, то информация повторяется для каждого автора</w:t>
      </w:r>
      <w:r>
        <w:rPr>
          <w:rFonts w:eastAsia="Batang"/>
        </w:rPr>
        <w:t>.</w:t>
      </w:r>
    </w:p>
    <w:p w:rsidR="001357C5" w:rsidRDefault="00306D15">
      <w:pPr>
        <w:pStyle w:val="10"/>
        <w:shd w:val="clear" w:color="auto" w:fill="FFFFFF"/>
        <w:spacing w:before="0" w:after="0"/>
        <w:ind w:firstLine="709"/>
        <w:jc w:val="both"/>
      </w:pPr>
      <w:r>
        <w:rPr>
          <w:rStyle w:val="a4"/>
          <w:rFonts w:eastAsia="Batang"/>
          <w:b w:val="0"/>
          <w:bCs w:val="0"/>
        </w:rPr>
        <w:t>4.</w:t>
      </w:r>
      <w:r>
        <w:rPr>
          <w:rStyle w:val="a4"/>
          <w:rFonts w:eastAsia="Batang"/>
        </w:rPr>
        <w:t> Аннотация на русском языке</w:t>
      </w:r>
      <w:r>
        <w:rPr>
          <w:rFonts w:eastAsia="Batang"/>
        </w:rPr>
        <w:t xml:space="preserve"> не более 600 знаков (считая с пробелами).</w:t>
      </w:r>
    </w:p>
    <w:p w:rsidR="001357C5" w:rsidRDefault="00306D15">
      <w:pPr>
        <w:pStyle w:val="10"/>
        <w:shd w:val="clear" w:color="auto" w:fill="FFFFFF"/>
        <w:spacing w:before="0" w:after="0"/>
        <w:ind w:firstLine="709"/>
        <w:jc w:val="both"/>
      </w:pPr>
      <w:r>
        <w:rPr>
          <w:rFonts w:eastAsia="Batang"/>
        </w:rPr>
        <w:t>5. </w:t>
      </w:r>
      <w:r>
        <w:rPr>
          <w:rStyle w:val="a4"/>
          <w:rFonts w:eastAsia="Batang"/>
        </w:rPr>
        <w:t>Ключевые слова</w:t>
      </w:r>
      <w:r>
        <w:rPr>
          <w:rStyle w:val="apple-converted-space"/>
          <w:rFonts w:eastAsia="Batang"/>
          <w:b/>
          <w:bCs/>
        </w:rPr>
        <w:t xml:space="preserve"> </w:t>
      </w:r>
      <w:r>
        <w:rPr>
          <w:rFonts w:eastAsia="Batang"/>
        </w:rPr>
        <w:t>на русском языке отделяются друг от друга запятой.</w:t>
      </w:r>
    </w:p>
    <w:p w:rsidR="001357C5" w:rsidRDefault="00306D15">
      <w:pPr>
        <w:pStyle w:val="10"/>
        <w:shd w:val="clear" w:color="auto" w:fill="FFFFFF"/>
        <w:spacing w:before="0" w:after="0"/>
        <w:ind w:firstLine="709"/>
        <w:jc w:val="both"/>
      </w:pPr>
      <w:r>
        <w:rPr>
          <w:rFonts w:eastAsia="Batang"/>
        </w:rPr>
        <w:t>6. </w:t>
      </w:r>
      <w:r>
        <w:rPr>
          <w:rStyle w:val="a4"/>
          <w:rFonts w:eastAsia="Batang"/>
        </w:rPr>
        <w:t xml:space="preserve">Оформление заголовка на английском языке: </w:t>
      </w:r>
      <w:r>
        <w:rPr>
          <w:rStyle w:val="a5"/>
          <w:rFonts w:eastAsia="Batang"/>
          <w:b/>
          <w:bCs/>
        </w:rPr>
        <w:t>Ф.И.О. автора статьи пол</w:t>
      </w:r>
      <w:r>
        <w:rPr>
          <w:rStyle w:val="a5"/>
          <w:rFonts w:eastAsia="Batang"/>
          <w:b/>
          <w:bCs/>
        </w:rPr>
        <w:softHyphen/>
        <w:t>ностью</w:t>
      </w:r>
      <w:r>
        <w:rPr>
          <w:rStyle w:val="apple-converted-space"/>
          <w:rFonts w:eastAsia="Batang"/>
          <w:b/>
          <w:bCs/>
          <w:i/>
          <w:iCs/>
        </w:rPr>
        <w:t xml:space="preserve"> </w:t>
      </w:r>
      <w:r>
        <w:rPr>
          <w:rFonts w:eastAsia="Batang"/>
        </w:rPr>
        <w:t>(полужирный шрифт, выравнивание по правому краю); на следующей строке (вы</w:t>
      </w:r>
      <w:r>
        <w:rPr>
          <w:rFonts w:eastAsia="Batang"/>
        </w:rPr>
        <w:softHyphen/>
        <w:t>равнивание по правому краю) –</w:t>
      </w:r>
      <w:r>
        <w:rPr>
          <w:rStyle w:val="apple-converted-space"/>
          <w:rFonts w:eastAsia="Batang"/>
        </w:rPr>
        <w:t xml:space="preserve"> </w:t>
      </w:r>
      <w:r>
        <w:rPr>
          <w:rStyle w:val="a5"/>
          <w:rFonts w:eastAsia="Batang"/>
        </w:rPr>
        <w:t>учёное звание, учёная степень, должность, место работы</w:t>
      </w:r>
      <w:r>
        <w:rPr>
          <w:rFonts w:eastAsia="Batang"/>
          <w:i/>
          <w:iCs/>
        </w:rPr>
        <w:t>;</w:t>
      </w:r>
      <w:r>
        <w:rPr>
          <w:rFonts w:eastAsia="Batang"/>
        </w:rPr>
        <w:t xml:space="preserve"> на следующей строке (выравнивание по правому краю) –</w:t>
      </w:r>
      <w:r>
        <w:rPr>
          <w:rStyle w:val="apple-converted-space"/>
          <w:rFonts w:eastAsia="Batang"/>
        </w:rPr>
        <w:t xml:space="preserve"> </w:t>
      </w:r>
      <w:r>
        <w:rPr>
          <w:rStyle w:val="a5"/>
          <w:rFonts w:eastAsia="Batang"/>
        </w:rPr>
        <w:t>E-</w:t>
      </w:r>
      <w:proofErr w:type="spellStart"/>
      <w:r>
        <w:rPr>
          <w:rStyle w:val="a5"/>
          <w:rFonts w:eastAsia="Batang"/>
        </w:rPr>
        <w:t>mail</w:t>
      </w:r>
      <w:proofErr w:type="spellEnd"/>
      <w:r>
        <w:rPr>
          <w:rStyle w:val="apple-converted-space"/>
          <w:rFonts w:eastAsia="Batang"/>
          <w:i/>
          <w:iCs/>
        </w:rPr>
        <w:t xml:space="preserve"> </w:t>
      </w:r>
      <w:r>
        <w:rPr>
          <w:rStyle w:val="a5"/>
          <w:rFonts w:eastAsia="Batang"/>
        </w:rPr>
        <w:t xml:space="preserve">для контактов; </w:t>
      </w:r>
      <w:r>
        <w:rPr>
          <w:rFonts w:eastAsia="Batang"/>
        </w:rPr>
        <w:t>на сле</w:t>
      </w:r>
      <w:r>
        <w:rPr>
          <w:rFonts w:eastAsia="Batang"/>
        </w:rPr>
        <w:softHyphen/>
        <w:t xml:space="preserve">дующей строке – </w:t>
      </w:r>
      <w:r>
        <w:rPr>
          <w:rStyle w:val="a4"/>
          <w:rFonts w:eastAsia="Batang"/>
        </w:rPr>
        <w:t>НАЗВАНИЕ СТАТЬИ</w:t>
      </w:r>
      <w:r>
        <w:rPr>
          <w:rFonts w:eastAsia="Batang"/>
        </w:rPr>
        <w:t xml:space="preserve"> (заглавные буквы, шрифт полужирный, вырав</w:t>
      </w:r>
      <w:r>
        <w:rPr>
          <w:rFonts w:eastAsia="Batang"/>
        </w:rPr>
        <w:softHyphen/>
        <w:t xml:space="preserve">нивание по центру строки). </w:t>
      </w:r>
      <w:r>
        <w:rPr>
          <w:rStyle w:val="a4"/>
          <w:rFonts w:eastAsia="Batang"/>
        </w:rPr>
        <w:t>Если авторов статьи несколько, то информация повторя</w:t>
      </w:r>
      <w:r>
        <w:rPr>
          <w:rStyle w:val="a4"/>
          <w:rFonts w:eastAsia="Batang"/>
        </w:rPr>
        <w:softHyphen/>
        <w:t>ется для каждого автора</w:t>
      </w:r>
      <w:r>
        <w:rPr>
          <w:rFonts w:eastAsia="Batang"/>
        </w:rPr>
        <w:t>.</w:t>
      </w:r>
    </w:p>
    <w:p w:rsidR="001357C5" w:rsidRDefault="00306D15">
      <w:pPr>
        <w:pStyle w:val="10"/>
        <w:shd w:val="clear" w:color="auto" w:fill="FFFFFF"/>
        <w:spacing w:before="0" w:after="0"/>
        <w:ind w:firstLine="709"/>
        <w:jc w:val="both"/>
      </w:pPr>
      <w:r>
        <w:rPr>
          <w:rStyle w:val="a4"/>
          <w:rFonts w:eastAsia="Batang"/>
        </w:rPr>
        <w:t>7. Аннотация на английском языке</w:t>
      </w:r>
      <w:r>
        <w:rPr>
          <w:rFonts w:eastAsia="Batang"/>
        </w:rPr>
        <w:t xml:space="preserve"> не более 600 знаков (считая с пробелами).</w:t>
      </w:r>
    </w:p>
    <w:p w:rsidR="001357C5" w:rsidRDefault="00306D15">
      <w:pPr>
        <w:pStyle w:val="10"/>
        <w:shd w:val="clear" w:color="auto" w:fill="FFFFFF"/>
        <w:spacing w:before="0" w:after="0"/>
        <w:ind w:firstLine="709"/>
        <w:jc w:val="both"/>
      </w:pPr>
      <w:r>
        <w:rPr>
          <w:rStyle w:val="a4"/>
          <w:rFonts w:eastAsia="Batang"/>
          <w:b w:val="0"/>
          <w:bCs w:val="0"/>
        </w:rPr>
        <w:t>8.</w:t>
      </w:r>
      <w:r>
        <w:rPr>
          <w:rStyle w:val="a4"/>
          <w:rFonts w:eastAsia="Batang"/>
        </w:rPr>
        <w:t> Ключевые слова</w:t>
      </w:r>
      <w:r>
        <w:rPr>
          <w:rStyle w:val="apple-converted-space"/>
          <w:rFonts w:eastAsia="Batang"/>
          <w:b/>
          <w:bCs/>
        </w:rPr>
        <w:t xml:space="preserve"> </w:t>
      </w:r>
      <w:r>
        <w:rPr>
          <w:rFonts w:eastAsia="Batang"/>
        </w:rPr>
        <w:t>на английском языке отделяются друг от друга запятой.</w:t>
      </w:r>
    </w:p>
    <w:p w:rsidR="001357C5" w:rsidRDefault="00306D15">
      <w:pPr>
        <w:pStyle w:val="10"/>
        <w:shd w:val="clear" w:color="auto" w:fill="FFFFFF"/>
        <w:spacing w:before="0" w:after="0"/>
        <w:ind w:firstLine="709"/>
        <w:jc w:val="both"/>
      </w:pPr>
      <w:r>
        <w:rPr>
          <w:rFonts w:eastAsia="Batang"/>
        </w:rPr>
        <w:t>9. Через 1 строку – текст статьи.</w:t>
      </w:r>
    </w:p>
    <w:p w:rsidR="001357C5" w:rsidRDefault="00306D15">
      <w:pPr>
        <w:pStyle w:val="10"/>
        <w:shd w:val="clear" w:color="auto" w:fill="FFFFFF"/>
        <w:spacing w:before="0" w:after="0"/>
        <w:ind w:firstLine="709"/>
        <w:jc w:val="both"/>
      </w:pPr>
      <w:r>
        <w:rPr>
          <w:rFonts w:eastAsia="Batang"/>
        </w:rPr>
        <w:t>10. Через 1 строку</w:t>
      </w:r>
      <w:r>
        <w:rPr>
          <w:rStyle w:val="apple-converted-space"/>
          <w:rFonts w:eastAsia="Batang"/>
          <w:b/>
          <w:bCs/>
        </w:rPr>
        <w:t> </w:t>
      </w:r>
      <w:r>
        <w:rPr>
          <w:rFonts w:eastAsia="Batang"/>
        </w:rPr>
        <w:t>–</w:t>
      </w:r>
      <w:r>
        <w:rPr>
          <w:rStyle w:val="apple-converted-space"/>
          <w:rFonts w:eastAsia="Batang"/>
          <w:b/>
          <w:bCs/>
        </w:rPr>
        <w:t xml:space="preserve"> </w:t>
      </w:r>
      <w:r>
        <w:rPr>
          <w:rFonts w:eastAsia="Batang"/>
        </w:rPr>
        <w:t>надпись</w:t>
      </w:r>
      <w:r>
        <w:rPr>
          <w:rStyle w:val="apple-converted-space"/>
          <w:rFonts w:eastAsia="Batang"/>
          <w:b/>
          <w:bCs/>
        </w:rPr>
        <w:t xml:space="preserve"> </w:t>
      </w:r>
      <w:r>
        <w:rPr>
          <w:rFonts w:eastAsia="Batang"/>
          <w:b/>
          <w:bCs/>
        </w:rPr>
        <w:t>«Список литературы»</w:t>
      </w:r>
      <w:r>
        <w:rPr>
          <w:rFonts w:eastAsia="Batang"/>
        </w:rPr>
        <w:t>. После неё приводится список литературы в алфавитном порядке, со сквозной нумерацией, оформленный в соответствии с требованиями. Ссылки в тексте на соответствующий источник из списка литературы оформляются в квадратных скобках, например: [1, с. 12]. Использование автоматических постраничных ссылок не допускается.</w:t>
      </w:r>
    </w:p>
    <w:p w:rsidR="001357C5" w:rsidRDefault="00306D15">
      <w:pPr>
        <w:shd w:val="clear" w:color="auto" w:fill="FFFFFF"/>
        <w:ind w:firstLine="709"/>
        <w:jc w:val="both"/>
      </w:pPr>
      <w:r>
        <w:rPr>
          <w:b/>
          <w:bCs/>
        </w:rPr>
        <w:t xml:space="preserve">Оформление таблиц, рисунков, формул, примечаний. </w:t>
      </w:r>
      <w:r>
        <w:t>Иллюстрации (фотогра</w:t>
      </w:r>
      <w:r>
        <w:softHyphen/>
        <w:t xml:space="preserve">фии, рисунки, схемы, графики, диаграммы, карты), вставленные в текст, сопровождаются подписями, например: рис. 1. Графические материалы, размещенные в тексте, должны быть хорошего качества, понятны и читаемы, рекомендовано использовать иллюстрации с разрешением не менее 300 DРI. </w:t>
      </w:r>
    </w:p>
    <w:p w:rsidR="001357C5" w:rsidRDefault="00306D15">
      <w:pPr>
        <w:shd w:val="clear" w:color="auto" w:fill="FFFFFF"/>
        <w:ind w:firstLine="709"/>
        <w:jc w:val="both"/>
      </w:pPr>
      <w:r>
        <w:t>Все таблицы в тексте нумеруются и сопровождаются заголовками, в тексте на таблицу дается ссылка, например: (см. табл. 1).</w:t>
      </w:r>
    </w:p>
    <w:p w:rsidR="001357C5" w:rsidRDefault="00306D15">
      <w:pPr>
        <w:shd w:val="clear" w:color="auto" w:fill="FFFFFF"/>
        <w:ind w:firstLine="709"/>
        <w:jc w:val="both"/>
      </w:pPr>
      <w:r>
        <w:t>Примечания оформляются в виде автоматических постраничных сносок.</w:t>
      </w:r>
    </w:p>
    <w:p w:rsidR="001357C5" w:rsidRDefault="001357C5">
      <w:pPr>
        <w:shd w:val="clear" w:color="auto" w:fill="FFFFFF"/>
        <w:jc w:val="center"/>
        <w:rPr>
          <w:sz w:val="28"/>
          <w:szCs w:val="28"/>
        </w:rPr>
      </w:pPr>
    </w:p>
    <w:p w:rsidR="00081340" w:rsidRDefault="00081340">
      <w:pPr>
        <w:rPr>
          <w:b/>
          <w:sz w:val="28"/>
          <w:szCs w:val="28"/>
        </w:rPr>
      </w:pPr>
      <w:r>
        <w:rPr>
          <w:b/>
          <w:sz w:val="28"/>
          <w:szCs w:val="28"/>
        </w:rPr>
        <w:br w:type="page"/>
      </w:r>
    </w:p>
    <w:p w:rsidR="001357C5" w:rsidRDefault="00306D15">
      <w:pPr>
        <w:shd w:val="clear" w:color="auto" w:fill="FFFFFF"/>
        <w:jc w:val="center"/>
        <w:rPr>
          <w:sz w:val="28"/>
          <w:szCs w:val="28"/>
        </w:rPr>
      </w:pPr>
      <w:bookmarkStart w:id="0" w:name="_GoBack"/>
      <w:bookmarkEnd w:id="0"/>
      <w:r>
        <w:rPr>
          <w:b/>
          <w:sz w:val="28"/>
          <w:szCs w:val="28"/>
        </w:rPr>
        <w:lastRenderedPageBreak/>
        <w:t>Образец оформления:</w:t>
      </w:r>
    </w:p>
    <w:p w:rsidR="001357C5" w:rsidRDefault="001357C5">
      <w:pPr>
        <w:shd w:val="clear" w:color="auto" w:fill="FFFFFF"/>
        <w:tabs>
          <w:tab w:val="left" w:pos="426"/>
        </w:tabs>
        <w:jc w:val="center"/>
        <w:rPr>
          <w:bCs/>
          <w:caps/>
          <w:sz w:val="28"/>
          <w:szCs w:val="28"/>
        </w:rPr>
      </w:pPr>
    </w:p>
    <w:p w:rsidR="001357C5" w:rsidRDefault="00306D15">
      <w:pPr>
        <w:jc w:val="right"/>
      </w:pPr>
      <w:r>
        <w:rPr>
          <w:b/>
          <w:iCs/>
        </w:rPr>
        <w:t>Бессонова Людмила Александровна</w:t>
      </w:r>
    </w:p>
    <w:p w:rsidR="001357C5" w:rsidRDefault="00306D15">
      <w:pPr>
        <w:jc w:val="right"/>
      </w:pPr>
      <w:r>
        <w:rPr>
          <w:iCs/>
        </w:rPr>
        <w:t>Белорусский государственный университет им. М</w:t>
      </w:r>
      <w:r>
        <w:rPr>
          <w:iCs/>
          <w:lang w:val="be-BY"/>
        </w:rPr>
        <w:t>. </w:t>
      </w:r>
      <w:r>
        <w:rPr>
          <w:iCs/>
        </w:rPr>
        <w:t>Танка</w:t>
      </w:r>
    </w:p>
    <w:p w:rsidR="001357C5" w:rsidRDefault="00306D15">
      <w:pPr>
        <w:shd w:val="clear" w:color="auto" w:fill="FFFFFF"/>
        <w:tabs>
          <w:tab w:val="left" w:pos="426"/>
        </w:tabs>
        <w:jc w:val="right"/>
        <w:rPr>
          <w:b/>
          <w:bCs/>
        </w:rPr>
      </w:pPr>
      <w:r>
        <w:rPr>
          <w:iCs/>
          <w:lang w:val="en-US"/>
        </w:rPr>
        <w:t>e</w:t>
      </w:r>
      <w:r>
        <w:rPr>
          <w:iCs/>
        </w:rPr>
        <w:t>-</w:t>
      </w:r>
      <w:r>
        <w:rPr>
          <w:iCs/>
          <w:lang w:val="en-US"/>
        </w:rPr>
        <w:t>mail</w:t>
      </w:r>
      <w:r>
        <w:rPr>
          <w:iCs/>
        </w:rPr>
        <w:t>:</w:t>
      </w:r>
    </w:p>
    <w:p w:rsidR="001357C5" w:rsidRDefault="001357C5">
      <w:pPr>
        <w:shd w:val="clear" w:color="auto" w:fill="FFFFFF"/>
        <w:tabs>
          <w:tab w:val="left" w:pos="426"/>
        </w:tabs>
        <w:jc w:val="center"/>
        <w:rPr>
          <w:b/>
        </w:rPr>
      </w:pPr>
    </w:p>
    <w:p w:rsidR="001357C5" w:rsidRDefault="00306D15">
      <w:pPr>
        <w:shd w:val="clear" w:color="auto" w:fill="FFFFFF"/>
        <w:tabs>
          <w:tab w:val="left" w:pos="426"/>
        </w:tabs>
        <w:jc w:val="center"/>
        <w:rPr>
          <w:b/>
        </w:rPr>
      </w:pPr>
      <w:r>
        <w:rPr>
          <w:b/>
        </w:rPr>
        <w:t>НАЦИОНАЛЬНО-КУЛЬТУРНЫЙ КОМПОНЕНТ</w:t>
      </w:r>
    </w:p>
    <w:p w:rsidR="001357C5" w:rsidRDefault="00306D15">
      <w:pPr>
        <w:shd w:val="clear" w:color="auto" w:fill="FFFFFF"/>
        <w:tabs>
          <w:tab w:val="left" w:pos="426"/>
        </w:tabs>
        <w:jc w:val="center"/>
        <w:rPr>
          <w:lang w:val="be-BY"/>
        </w:rPr>
      </w:pPr>
      <w:r>
        <w:rPr>
          <w:b/>
        </w:rPr>
        <w:t>В РУССКИХ ФРАЗЕОЛОГИЗМАХ</w:t>
      </w:r>
    </w:p>
    <w:p w:rsidR="001357C5" w:rsidRDefault="001357C5">
      <w:pPr>
        <w:pStyle w:val="Style8"/>
        <w:widowControl/>
        <w:spacing w:line="240" w:lineRule="auto"/>
        <w:ind w:firstLine="0"/>
        <w:jc w:val="center"/>
      </w:pPr>
    </w:p>
    <w:p w:rsidR="001357C5" w:rsidRDefault="00306D15">
      <w:pPr>
        <w:pStyle w:val="Style8"/>
        <w:widowControl/>
        <w:spacing w:line="240" w:lineRule="auto"/>
        <w:ind w:firstLine="0"/>
        <w:rPr>
          <w:lang w:val="be-BY"/>
        </w:rPr>
      </w:pPr>
      <w:r>
        <w:rPr>
          <w:b/>
          <w:i/>
          <w:iCs/>
        </w:rPr>
        <w:t>Аннотация:</w:t>
      </w:r>
      <w:r>
        <w:rPr>
          <w:rStyle w:val="c1"/>
        </w:rPr>
        <w:t xml:space="preserve"> т</w:t>
      </w:r>
      <w:r>
        <w:rPr>
          <w:rStyle w:val="FontStyle16"/>
        </w:rPr>
        <w:t>екст аннотации.</w:t>
      </w:r>
    </w:p>
    <w:p w:rsidR="001357C5" w:rsidRDefault="00306D15">
      <w:pPr>
        <w:pStyle w:val="Style8"/>
        <w:widowControl/>
        <w:spacing w:line="240" w:lineRule="auto"/>
        <w:ind w:firstLine="0"/>
      </w:pPr>
      <w:r>
        <w:rPr>
          <w:rStyle w:val="FontStyle16"/>
          <w:b/>
          <w:i/>
          <w:iCs/>
        </w:rPr>
        <w:t>Ключевые слова:</w:t>
      </w:r>
      <w:r>
        <w:rPr>
          <w:rStyle w:val="FontStyle16"/>
        </w:rPr>
        <w:t xml:space="preserve"> ключевое слово, ключевое слово, ключевое слово, ключевое слово.</w:t>
      </w:r>
    </w:p>
    <w:p w:rsidR="001357C5" w:rsidRDefault="001357C5">
      <w:pPr>
        <w:shd w:val="clear" w:color="auto" w:fill="FFFFFF"/>
        <w:tabs>
          <w:tab w:val="left" w:pos="426"/>
        </w:tabs>
        <w:jc w:val="right"/>
        <w:rPr>
          <w:b/>
          <w:iCs/>
          <w:lang w:val="be-BY"/>
        </w:rPr>
      </w:pPr>
    </w:p>
    <w:p w:rsidR="001357C5" w:rsidRDefault="00306D15">
      <w:pPr>
        <w:shd w:val="clear" w:color="auto" w:fill="FFFFFF"/>
        <w:tabs>
          <w:tab w:val="left" w:pos="426"/>
        </w:tabs>
        <w:jc w:val="right"/>
        <w:rPr>
          <w:b/>
          <w:iCs/>
          <w:lang w:val="en-US"/>
        </w:rPr>
      </w:pPr>
      <w:r>
        <w:rPr>
          <w:b/>
          <w:iCs/>
          <w:lang w:val="en-US"/>
        </w:rPr>
        <w:t xml:space="preserve">Lyudmila </w:t>
      </w:r>
      <w:proofErr w:type="spellStart"/>
      <w:r>
        <w:rPr>
          <w:b/>
          <w:iCs/>
          <w:lang w:val="en-US"/>
        </w:rPr>
        <w:t>Bessonova</w:t>
      </w:r>
      <w:proofErr w:type="spellEnd"/>
    </w:p>
    <w:p w:rsidR="001357C5" w:rsidRDefault="00306D15">
      <w:pPr>
        <w:jc w:val="right"/>
        <w:rPr>
          <w:lang w:val="en-US"/>
        </w:rPr>
      </w:pPr>
      <w:r>
        <w:rPr>
          <w:iCs/>
          <w:lang w:val="en-AU"/>
        </w:rPr>
        <w:t xml:space="preserve">Belarussian State Pedagogical University </w:t>
      </w:r>
      <w:r>
        <w:rPr>
          <w:lang w:val="en-US"/>
        </w:rPr>
        <w:t>after M. Tanka</w:t>
      </w:r>
    </w:p>
    <w:p w:rsidR="001357C5" w:rsidRDefault="00306D15">
      <w:pPr>
        <w:jc w:val="right"/>
        <w:rPr>
          <w:iCs/>
        </w:rPr>
      </w:pPr>
      <w:r>
        <w:rPr>
          <w:iCs/>
          <w:lang w:val="en-US"/>
        </w:rPr>
        <w:t>e</w:t>
      </w:r>
      <w:r>
        <w:rPr>
          <w:iCs/>
        </w:rPr>
        <w:t>-</w:t>
      </w:r>
      <w:r>
        <w:rPr>
          <w:iCs/>
          <w:lang w:val="en-US"/>
        </w:rPr>
        <w:t>mail</w:t>
      </w:r>
      <w:r>
        <w:rPr>
          <w:iCs/>
        </w:rPr>
        <w:t>:</w:t>
      </w:r>
    </w:p>
    <w:p w:rsidR="001357C5" w:rsidRDefault="001357C5">
      <w:pPr>
        <w:pStyle w:val="Style8"/>
        <w:widowControl/>
        <w:spacing w:line="240" w:lineRule="auto"/>
        <w:ind w:firstLine="0"/>
        <w:jc w:val="center"/>
        <w:rPr>
          <w:rStyle w:val="FontStyle16"/>
        </w:rPr>
      </w:pPr>
    </w:p>
    <w:p w:rsidR="001357C5" w:rsidRDefault="00306D15">
      <w:pPr>
        <w:shd w:val="clear" w:color="auto" w:fill="FFFFFF"/>
        <w:tabs>
          <w:tab w:val="left" w:pos="426"/>
        </w:tabs>
        <w:jc w:val="center"/>
        <w:rPr>
          <w:bCs/>
          <w:lang w:val="be-BY"/>
        </w:rPr>
      </w:pPr>
      <w:r>
        <w:rPr>
          <w:b/>
        </w:rPr>
        <w:t xml:space="preserve">НАЗВАНИЕ СТАТЬИ </w:t>
      </w:r>
      <w:r>
        <w:rPr>
          <w:bCs/>
        </w:rPr>
        <w:t>(на английском языке)</w:t>
      </w:r>
    </w:p>
    <w:p w:rsidR="001357C5" w:rsidRDefault="001357C5">
      <w:pPr>
        <w:shd w:val="clear" w:color="auto" w:fill="FFFFFF"/>
        <w:tabs>
          <w:tab w:val="left" w:pos="426"/>
        </w:tabs>
        <w:jc w:val="center"/>
        <w:rPr>
          <w:bCs/>
          <w:lang w:val="be-BY"/>
        </w:rPr>
      </w:pPr>
    </w:p>
    <w:p w:rsidR="001357C5" w:rsidRDefault="00306D15">
      <w:pPr>
        <w:pStyle w:val="Style8"/>
        <w:widowControl/>
        <w:spacing w:line="240" w:lineRule="auto"/>
        <w:ind w:firstLine="0"/>
        <w:rPr>
          <w:rStyle w:val="FontStyle16"/>
        </w:rPr>
      </w:pPr>
      <w:r>
        <w:rPr>
          <w:b/>
          <w:i/>
          <w:iCs/>
          <w:lang w:val="en-AU"/>
        </w:rPr>
        <w:t>Abstract</w:t>
      </w:r>
      <w:r>
        <w:rPr>
          <w:b/>
          <w:i/>
          <w:iCs/>
        </w:rPr>
        <w:t>:</w:t>
      </w:r>
      <w:r>
        <w:rPr>
          <w:b/>
        </w:rPr>
        <w:t xml:space="preserve"> </w:t>
      </w:r>
      <w:r>
        <w:rPr>
          <w:bCs/>
        </w:rPr>
        <w:t>т</w:t>
      </w:r>
      <w:r>
        <w:rPr>
          <w:rStyle w:val="FontStyle16"/>
        </w:rPr>
        <w:t>екст аннотации на английском языке.</w:t>
      </w:r>
    </w:p>
    <w:p w:rsidR="001357C5" w:rsidRDefault="00306D15">
      <w:pPr>
        <w:pStyle w:val="Style8"/>
        <w:widowControl/>
        <w:spacing w:line="240" w:lineRule="auto"/>
        <w:ind w:firstLine="0"/>
        <w:rPr>
          <w:rStyle w:val="FontStyle16"/>
        </w:rPr>
      </w:pPr>
      <w:r>
        <w:rPr>
          <w:b/>
          <w:i/>
          <w:iCs/>
          <w:lang w:val="en-AU"/>
        </w:rPr>
        <w:t>Keywords</w:t>
      </w:r>
      <w:r>
        <w:rPr>
          <w:b/>
          <w:i/>
          <w:iCs/>
        </w:rPr>
        <w:t>:</w:t>
      </w:r>
      <w:r>
        <w:rPr>
          <w:b/>
        </w:rPr>
        <w:t xml:space="preserve"> </w:t>
      </w:r>
      <w:r>
        <w:rPr>
          <w:rStyle w:val="FontStyle16"/>
        </w:rPr>
        <w:t>ключевое слово; ключевое слово; ключевое слово (на английском языке).</w:t>
      </w:r>
    </w:p>
    <w:p w:rsidR="001357C5" w:rsidRDefault="001357C5">
      <w:pPr>
        <w:pStyle w:val="Style8"/>
        <w:widowControl/>
        <w:spacing w:line="240" w:lineRule="auto"/>
        <w:ind w:firstLine="0"/>
      </w:pPr>
    </w:p>
    <w:p w:rsidR="001357C5" w:rsidRDefault="00306D15">
      <w:pPr>
        <w:pStyle w:val="Style8"/>
        <w:widowControl/>
        <w:spacing w:line="240" w:lineRule="auto"/>
        <w:ind w:firstLine="709"/>
      </w:pPr>
      <w:r>
        <w:rPr>
          <w:rStyle w:val="FontStyle16"/>
        </w:rPr>
        <w:t>Текст статьи. Текст стать.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1357C5" w:rsidRDefault="001357C5">
      <w:pPr>
        <w:pStyle w:val="ac"/>
        <w:shd w:val="clear" w:color="auto" w:fill="FFFFFF"/>
        <w:spacing w:before="280" w:after="280"/>
        <w:jc w:val="center"/>
        <w:rPr>
          <w:bCs/>
          <w:lang w:val="be-BY"/>
        </w:rPr>
      </w:pPr>
    </w:p>
    <w:p w:rsidR="001357C5" w:rsidRDefault="00306D15">
      <w:pPr>
        <w:pStyle w:val="ac"/>
        <w:shd w:val="clear" w:color="auto" w:fill="FFFFFF"/>
        <w:spacing w:before="280" w:after="280"/>
        <w:jc w:val="center"/>
      </w:pPr>
      <w:r>
        <w:rPr>
          <w:b/>
        </w:rPr>
        <w:t>Список литературы</w:t>
      </w:r>
    </w:p>
    <w:p w:rsidR="001357C5" w:rsidRDefault="001357C5">
      <w:pPr>
        <w:pStyle w:val="ac"/>
        <w:shd w:val="clear" w:color="auto" w:fill="FFFFFF"/>
        <w:spacing w:before="280" w:after="280"/>
        <w:jc w:val="center"/>
        <w:rPr>
          <w:bCs/>
        </w:rPr>
      </w:pPr>
    </w:p>
    <w:p w:rsidR="001357C5" w:rsidRDefault="00306D15">
      <w:pPr>
        <w:jc w:val="both"/>
      </w:pPr>
      <w:r>
        <w:t>1. </w:t>
      </w:r>
      <w:r>
        <w:rPr>
          <w:iCs/>
        </w:rPr>
        <w:t>Кон, И.С.</w:t>
      </w:r>
      <w:r>
        <w:t xml:space="preserve"> Национальный характер – миф или реальность?</w:t>
      </w:r>
      <w:r>
        <w:rPr>
          <w:lang w:val="en-US"/>
        </w:rPr>
        <w:t> </w:t>
      </w:r>
      <w:r>
        <w:t>/ И.С. Кон // Иностранная литература. – 1968. – № 9. – С. 215 – 229.</w:t>
      </w:r>
    </w:p>
    <w:p w:rsidR="001357C5" w:rsidRDefault="00306D15">
      <w:pPr>
        <w:jc w:val="both"/>
      </w:pPr>
      <w:r>
        <w:t>2. Лихачев, Д.С. Национальное единообразие и национальное разнообразие / Д.С. Лихачев // Русская литература. – 1968. – №4. – С. 135–142.</w:t>
      </w:r>
    </w:p>
    <w:p w:rsidR="001357C5" w:rsidRDefault="00306D15">
      <w:pPr>
        <w:jc w:val="both"/>
      </w:pPr>
      <w:r>
        <w:t>3. Юм, Д. О национальных характерах / Д. Юм // Сочинения: В 2 тт. Т. 2. – М.: Мысль, 1966. – 927 с.</w:t>
      </w:r>
    </w:p>
    <w:sectPr w:rsidR="001357C5">
      <w:pgSz w:w="11906" w:h="16838"/>
      <w:pgMar w:top="1134" w:right="850"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C5"/>
    <w:rsid w:val="00081340"/>
    <w:rsid w:val="001357C5"/>
    <w:rsid w:val="00306D15"/>
    <w:rsid w:val="009774A7"/>
    <w:rsid w:val="00B773A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4ABD"/>
  <w15:docId w15:val="{28806F6D-8F71-415E-AB2D-5D1AAD64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E2A"/>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еціўная спасылка"/>
    <w:rsid w:val="008F5E2A"/>
    <w:rPr>
      <w:color w:val="0000FF"/>
      <w:u w:val="single"/>
    </w:rPr>
  </w:style>
  <w:style w:type="character" w:styleId="a4">
    <w:name w:val="Strong"/>
    <w:uiPriority w:val="22"/>
    <w:qFormat/>
    <w:rsid w:val="008F5E2A"/>
    <w:rPr>
      <w:b/>
      <w:bCs/>
    </w:rPr>
  </w:style>
  <w:style w:type="character" w:customStyle="1" w:styleId="FontStyle16">
    <w:name w:val="Font Style16"/>
    <w:qFormat/>
    <w:rsid w:val="008F5E2A"/>
    <w:rPr>
      <w:rFonts w:ascii="Times New Roman" w:hAnsi="Times New Roman" w:cs="Times New Roman"/>
      <w:sz w:val="22"/>
    </w:rPr>
  </w:style>
  <w:style w:type="character" w:customStyle="1" w:styleId="apple-converted-space">
    <w:name w:val="apple-converted-space"/>
    <w:qFormat/>
    <w:rsid w:val="008F5E2A"/>
    <w:rPr>
      <w:rFonts w:cs="Times New Roman"/>
    </w:rPr>
  </w:style>
  <w:style w:type="character" w:customStyle="1" w:styleId="a5">
    <w:name w:val="Выдзяленне"/>
    <w:qFormat/>
    <w:rsid w:val="008F5E2A"/>
    <w:rPr>
      <w:rFonts w:cs="Times New Roman"/>
      <w:i/>
      <w:iCs/>
    </w:rPr>
  </w:style>
  <w:style w:type="character" w:customStyle="1" w:styleId="c1">
    <w:name w:val="c1"/>
    <w:qFormat/>
    <w:rsid w:val="008F5E2A"/>
    <w:rPr>
      <w:rFonts w:cs="Times New Roman"/>
    </w:rPr>
  </w:style>
  <w:style w:type="paragraph" w:customStyle="1" w:styleId="a6">
    <w:name w:val="Загаловак;асноўны"/>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aa">
    <w:name w:val="Індэкс"/>
    <w:basedOn w:val="a"/>
    <w:qFormat/>
    <w:pPr>
      <w:suppressLineNumbers/>
    </w:pPr>
    <w:rPr>
      <w:rFonts w:cs="Lohit Devanagari"/>
    </w:rPr>
  </w:style>
  <w:style w:type="paragraph" w:customStyle="1" w:styleId="ab">
    <w:name w:val="Загаловак;асноўны"/>
    <w:basedOn w:val="a"/>
    <w:next w:val="a7"/>
    <w:qFormat/>
    <w:pPr>
      <w:keepNext/>
      <w:spacing w:before="240" w:after="120"/>
    </w:pPr>
    <w:rPr>
      <w:rFonts w:ascii="Liberation Sans" w:eastAsia="Noto Sans CJK SC" w:hAnsi="Liberation Sans" w:cs="Lohit Devanagari"/>
      <w:sz w:val="28"/>
      <w:szCs w:val="28"/>
    </w:rPr>
  </w:style>
  <w:style w:type="paragraph" w:customStyle="1" w:styleId="1">
    <w:name w:val="Заголовок1"/>
    <w:basedOn w:val="a"/>
    <w:next w:val="a"/>
    <w:qFormat/>
    <w:rsid w:val="008F5E2A"/>
    <w:pPr>
      <w:spacing w:before="240" w:after="60"/>
      <w:jc w:val="center"/>
    </w:pPr>
    <w:rPr>
      <w:rFonts w:ascii="Cambria" w:hAnsi="Cambria"/>
      <w:b/>
      <w:bCs/>
      <w:kern w:val="2"/>
      <w:sz w:val="32"/>
      <w:szCs w:val="32"/>
    </w:rPr>
  </w:style>
  <w:style w:type="paragraph" w:customStyle="1" w:styleId="10">
    <w:name w:val="Обычный (веб)1"/>
    <w:basedOn w:val="a"/>
    <w:qFormat/>
    <w:rsid w:val="008F5E2A"/>
    <w:pPr>
      <w:spacing w:before="280" w:after="280"/>
    </w:pPr>
  </w:style>
  <w:style w:type="paragraph" w:customStyle="1" w:styleId="Style8">
    <w:name w:val="Style8"/>
    <w:basedOn w:val="a"/>
    <w:qFormat/>
    <w:rsid w:val="008F5E2A"/>
    <w:pPr>
      <w:widowControl w:val="0"/>
      <w:spacing w:line="283" w:lineRule="atLeast"/>
      <w:ind w:firstLine="701"/>
      <w:jc w:val="both"/>
    </w:pPr>
    <w:rPr>
      <w:rFonts w:eastAsia="MS Mincho"/>
    </w:rPr>
  </w:style>
  <w:style w:type="paragraph" w:styleId="ac">
    <w:name w:val="Normal (Web)"/>
    <w:basedOn w:val="a"/>
    <w:unhideWhenUsed/>
    <w:qFormat/>
    <w:rsid w:val="008F5E2A"/>
    <w:pPr>
      <w:suppressAutoHyphens w:val="0"/>
      <w:spacing w:beforeAutospacing="1"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Natallia Nester</dc:creator>
  <dc:description/>
  <cp:lastModifiedBy>Пранович Людмила Викторовна</cp:lastModifiedBy>
  <cp:revision>3</cp:revision>
  <dcterms:created xsi:type="dcterms:W3CDTF">2022-01-17T11:53:00Z</dcterms:created>
  <dcterms:modified xsi:type="dcterms:W3CDTF">2022-01-17T11:56:00Z</dcterms:modified>
  <dc:language>be-BY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