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9536" w14:textId="77777777" w:rsidR="00250608" w:rsidRDefault="00250608" w:rsidP="00250608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14:paraId="2D1704D2" w14:textId="77777777" w:rsidR="00250608" w:rsidRDefault="00250608" w:rsidP="00250608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720BBB6" w14:textId="77777777" w:rsidR="00250608" w:rsidRDefault="00250608" w:rsidP="00250608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ПРАВИЛА ОФОРМЛЕНИЯ МАТЕРИАЛОВ</w:t>
      </w:r>
    </w:p>
    <w:p w14:paraId="6DCE23A2" w14:textId="77777777" w:rsidR="00250608" w:rsidRPr="0042547E" w:rsidRDefault="00250608" w:rsidP="00250608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839FAFC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К публикации в сборнике принимаются только оригинал</w:t>
      </w:r>
      <w:r>
        <w:rPr>
          <w:rFonts w:ascii="Times New Roman" w:hAnsi="Times New Roman"/>
          <w:sz w:val="28"/>
          <w:szCs w:val="28"/>
        </w:rPr>
        <w:t xml:space="preserve">ьные, ранее не опубликованные в </w:t>
      </w:r>
      <w:r w:rsidRPr="0042547E">
        <w:rPr>
          <w:rFonts w:ascii="Times New Roman" w:hAnsi="Times New Roman"/>
          <w:sz w:val="28"/>
          <w:szCs w:val="28"/>
        </w:rPr>
        <w:t>других печатных или электронных изданиях материалы.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4F4">
        <w:rPr>
          <w:rFonts w:ascii="Times New Roman" w:hAnsi="Times New Roman"/>
          <w:sz w:val="28"/>
          <w:szCs w:val="28"/>
        </w:rPr>
        <w:t>Автор (соавторы) несет ответственность за неправомерное использование в рукописи объектов интеллектуальной собственности и объектов авторского права в полном объеме в соответствии с д</w:t>
      </w:r>
      <w:r>
        <w:rPr>
          <w:rFonts w:ascii="Times New Roman" w:hAnsi="Times New Roman"/>
          <w:sz w:val="28"/>
          <w:szCs w:val="28"/>
        </w:rPr>
        <w:t>ействующим законодательством Республики Беларусь и Российской Федерации.</w:t>
      </w:r>
    </w:p>
    <w:p w14:paraId="035E5637" w14:textId="131FCFE5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Статьи,</w:t>
      </w:r>
      <w:r>
        <w:rPr>
          <w:rFonts w:ascii="Times New Roman" w:hAnsi="Times New Roman"/>
          <w:sz w:val="28"/>
          <w:szCs w:val="28"/>
        </w:rPr>
        <w:t xml:space="preserve"> не соответствующие тематике и правилам оформления</w:t>
      </w:r>
      <w:r w:rsidRPr="002506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рассматриваются и не рецензируются.</w:t>
      </w:r>
    </w:p>
    <w:p w14:paraId="551E2617" w14:textId="79E15F74" w:rsidR="00250608" w:rsidRPr="00EB1064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 xml:space="preserve">Объем статьи, включая список литературы, </w:t>
      </w:r>
      <w:r w:rsidRPr="005224D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5224D3">
        <w:rPr>
          <w:rFonts w:ascii="Times New Roman" w:hAnsi="Times New Roman"/>
          <w:b/>
          <w:bCs/>
          <w:sz w:val="28"/>
          <w:szCs w:val="28"/>
        </w:rPr>
        <w:t xml:space="preserve"> стр</w:t>
      </w:r>
      <w:r>
        <w:rPr>
          <w:rFonts w:ascii="Times New Roman" w:hAnsi="Times New Roman"/>
          <w:sz w:val="28"/>
          <w:szCs w:val="28"/>
        </w:rPr>
        <w:t xml:space="preserve">., набранных шрифтом Times </w:t>
      </w:r>
      <w:r w:rsidRPr="0042547E">
        <w:rPr>
          <w:rFonts w:ascii="Times New Roman" w:hAnsi="Times New Roman"/>
          <w:sz w:val="28"/>
          <w:szCs w:val="28"/>
        </w:rPr>
        <w:t xml:space="preserve">New </w:t>
      </w:r>
      <w:proofErr w:type="spellStart"/>
      <w:r w:rsidRPr="0042547E">
        <w:rPr>
          <w:rFonts w:ascii="Times New Roman" w:hAnsi="Times New Roman"/>
          <w:sz w:val="28"/>
          <w:szCs w:val="28"/>
        </w:rPr>
        <w:t>Roman</w:t>
      </w:r>
      <w:proofErr w:type="spellEnd"/>
      <w:r w:rsidRPr="0042547E">
        <w:rPr>
          <w:rFonts w:ascii="Times New Roman" w:hAnsi="Times New Roman"/>
          <w:sz w:val="28"/>
          <w:szCs w:val="28"/>
        </w:rPr>
        <w:t xml:space="preserve"> в редакторе Word для Windows, межстрочный интервал – 1, кегль – 14 (</w:t>
      </w:r>
      <w:proofErr w:type="spellStart"/>
      <w:r w:rsidRPr="0042547E">
        <w:rPr>
          <w:rFonts w:ascii="Times New Roman" w:hAnsi="Times New Roman"/>
          <w:sz w:val="28"/>
          <w:szCs w:val="28"/>
        </w:rPr>
        <w:t>кромеаннотации</w:t>
      </w:r>
      <w:proofErr w:type="spellEnd"/>
      <w:r w:rsidRPr="0042547E">
        <w:rPr>
          <w:rFonts w:ascii="Times New Roman" w:hAnsi="Times New Roman"/>
          <w:sz w:val="28"/>
          <w:szCs w:val="28"/>
        </w:rPr>
        <w:t xml:space="preserve">, ключевых слов и литературы, для них использовать 12 кегль), поля 2 см со </w:t>
      </w:r>
      <w:proofErr w:type="spellStart"/>
      <w:r w:rsidRPr="0042547E">
        <w:rPr>
          <w:rFonts w:ascii="Times New Roman" w:hAnsi="Times New Roman"/>
          <w:sz w:val="28"/>
          <w:szCs w:val="28"/>
        </w:rPr>
        <w:t>всехсторон</w:t>
      </w:r>
      <w:proofErr w:type="spellEnd"/>
      <w:r w:rsidRPr="0042547E">
        <w:rPr>
          <w:rFonts w:ascii="Times New Roman" w:hAnsi="Times New Roman"/>
          <w:sz w:val="28"/>
          <w:szCs w:val="28"/>
        </w:rPr>
        <w:t>. Абзацный отступ – 1,25 см., выравнивание по ширине, размер бумаги – А4.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064">
        <w:rPr>
          <w:rFonts w:ascii="Times New Roman" w:hAnsi="Times New Roman"/>
          <w:sz w:val="28"/>
          <w:szCs w:val="28"/>
        </w:rPr>
        <w:t xml:space="preserve">При наличии графиков, диаграмм, таблиц </w:t>
      </w:r>
      <w:r>
        <w:rPr>
          <w:rFonts w:ascii="Times New Roman" w:hAnsi="Times New Roman"/>
          <w:sz w:val="28"/>
          <w:szCs w:val="28"/>
        </w:rPr>
        <w:t xml:space="preserve">объем статьи </w:t>
      </w:r>
      <w:r w:rsidRPr="00EB1064">
        <w:rPr>
          <w:rFonts w:ascii="Times New Roman" w:hAnsi="Times New Roman"/>
          <w:sz w:val="28"/>
          <w:szCs w:val="28"/>
        </w:rPr>
        <w:t xml:space="preserve">допускается </w:t>
      </w:r>
      <w:r>
        <w:rPr>
          <w:rFonts w:ascii="Times New Roman" w:hAnsi="Times New Roman"/>
          <w:sz w:val="28"/>
          <w:szCs w:val="28"/>
        </w:rPr>
        <w:t>не более</w:t>
      </w:r>
      <w:r w:rsidRPr="00EB1064">
        <w:rPr>
          <w:rFonts w:ascii="Times New Roman" w:hAnsi="Times New Roman"/>
          <w:sz w:val="28"/>
          <w:szCs w:val="28"/>
        </w:rPr>
        <w:t xml:space="preserve"> 5 страниц. </w:t>
      </w:r>
    </w:p>
    <w:p w14:paraId="00A81D58" w14:textId="77777777" w:rsidR="00250608" w:rsidRPr="0042547E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Последовательность расположения текста (см. образец ниже):</w:t>
      </w:r>
    </w:p>
    <w:p w14:paraId="4C7A7C67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УДК – в левом верхнем углу, кегль – 14;</w:t>
      </w:r>
    </w:p>
    <w:p w14:paraId="1203678B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пустая строка;</w:t>
      </w:r>
    </w:p>
    <w:p w14:paraId="27A8028F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название статьи – прописными буквами, полужирный шрифт, кегль – 14.</w:t>
      </w:r>
    </w:p>
    <w:p w14:paraId="7376F13A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пустая строка;</w:t>
      </w:r>
    </w:p>
    <w:p w14:paraId="351130A3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фамилия и инициалы автора (соавторов) –полужирный шрифт, кегль – 14;</w:t>
      </w:r>
    </w:p>
    <w:p w14:paraId="6F83ACB6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должность автора (соавторов), наименование учреждени</w:t>
      </w:r>
      <w:r>
        <w:rPr>
          <w:rFonts w:ascii="Times New Roman" w:hAnsi="Times New Roman"/>
          <w:sz w:val="28"/>
          <w:szCs w:val="28"/>
        </w:rPr>
        <w:t xml:space="preserve">я или организации, где работает </w:t>
      </w:r>
      <w:r w:rsidRPr="0042547E">
        <w:rPr>
          <w:rFonts w:ascii="Times New Roman" w:hAnsi="Times New Roman"/>
          <w:sz w:val="28"/>
          <w:szCs w:val="28"/>
        </w:rPr>
        <w:t>или учится автор (соавторы), кегль – 14;</w:t>
      </w:r>
    </w:p>
    <w:p w14:paraId="2985B79B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пустая строка;</w:t>
      </w:r>
    </w:p>
    <w:p w14:paraId="09E187F5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аннотация (500-1000 знаков) – должна отражать содержание статьи: проблематику,</w:t>
      </w:r>
    </w:p>
    <w:p w14:paraId="2C2982E5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методы исследования, основные результаты, кегль – 12.</w:t>
      </w:r>
    </w:p>
    <w:p w14:paraId="4F8F4A35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ключевые слова – 5-10 слов, кегль – 12;</w:t>
      </w:r>
    </w:p>
    <w:p w14:paraId="471EA3E0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пустая строка;</w:t>
      </w:r>
    </w:p>
    <w:p w14:paraId="7D81B34B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текст статьи – обязательные разделы статьи: акт</w:t>
      </w:r>
      <w:r>
        <w:rPr>
          <w:rFonts w:ascii="Times New Roman" w:hAnsi="Times New Roman"/>
          <w:sz w:val="28"/>
          <w:szCs w:val="28"/>
        </w:rPr>
        <w:t xml:space="preserve">уальность; организация и методы </w:t>
      </w:r>
      <w:r w:rsidRPr="0042547E">
        <w:rPr>
          <w:rFonts w:ascii="Times New Roman" w:hAnsi="Times New Roman"/>
          <w:sz w:val="28"/>
          <w:szCs w:val="28"/>
        </w:rPr>
        <w:t>исследования; результаты исследования; выводы; список используемой литературы, кегль – 14;</w:t>
      </w:r>
    </w:p>
    <w:p w14:paraId="73C84C2A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литература – список использованной литературы выстраивается в алфавитном порядке;</w:t>
      </w:r>
    </w:p>
    <w:p w14:paraId="661ED447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</w:t>
      </w:r>
      <w:r w:rsidRPr="0042547E">
        <w:rPr>
          <w:rFonts w:ascii="Times New Roman" w:hAnsi="Times New Roman"/>
          <w:sz w:val="28"/>
          <w:szCs w:val="28"/>
        </w:rPr>
        <w:t>сылки на литературу в тексте оформляется в квадратных ск</w:t>
      </w:r>
      <w:r>
        <w:rPr>
          <w:rFonts w:ascii="Times New Roman" w:hAnsi="Times New Roman"/>
          <w:sz w:val="28"/>
          <w:szCs w:val="28"/>
        </w:rPr>
        <w:t>обках [1, с.20</w:t>
      </w:r>
      <w:r w:rsidRPr="0042547E">
        <w:rPr>
          <w:rFonts w:ascii="Times New Roman" w:hAnsi="Times New Roman"/>
          <w:sz w:val="28"/>
          <w:szCs w:val="28"/>
        </w:rPr>
        <w:t xml:space="preserve">]; прямые цитаты, которые включены в текст, заключаются в кавычки </w:t>
      </w:r>
      <w:proofErr w:type="spellStart"/>
      <w:r w:rsidRPr="0042547E">
        <w:rPr>
          <w:rFonts w:ascii="Times New Roman" w:hAnsi="Times New Roman"/>
          <w:sz w:val="28"/>
          <w:szCs w:val="28"/>
        </w:rPr>
        <w:t>идолжны</w:t>
      </w:r>
      <w:proofErr w:type="spellEnd"/>
      <w:r w:rsidRPr="0042547E">
        <w:rPr>
          <w:rFonts w:ascii="Times New Roman" w:hAnsi="Times New Roman"/>
          <w:sz w:val="28"/>
          <w:szCs w:val="28"/>
        </w:rPr>
        <w:t xml:space="preserve"> содержать указания страниц, на которых они находятся в цитируемых источниках [1, с.54]; кегль – 12;</w:t>
      </w:r>
    </w:p>
    <w:p w14:paraId="47C28CB9" w14:textId="77777777" w:rsidR="00250608" w:rsidRPr="0042547E" w:rsidRDefault="00250608" w:rsidP="00250608">
      <w:pPr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- контактная информация – е-</w:t>
      </w:r>
      <w:proofErr w:type="spellStart"/>
      <w:r w:rsidRPr="0042547E">
        <w:rPr>
          <w:rFonts w:ascii="Times New Roman" w:hAnsi="Times New Roman"/>
          <w:sz w:val="28"/>
          <w:szCs w:val="28"/>
        </w:rPr>
        <w:t>mail</w:t>
      </w:r>
      <w:proofErr w:type="spellEnd"/>
      <w:r w:rsidRPr="0042547E">
        <w:rPr>
          <w:rFonts w:ascii="Times New Roman" w:hAnsi="Times New Roman"/>
          <w:sz w:val="28"/>
          <w:szCs w:val="28"/>
        </w:rPr>
        <w:t xml:space="preserve"> автора, кегль – 14;</w:t>
      </w:r>
    </w:p>
    <w:p w14:paraId="0D9D6263" w14:textId="77777777" w:rsidR="00250608" w:rsidRDefault="00250608" w:rsidP="00250608">
      <w:pPr>
        <w:ind w:firstLine="709"/>
        <w:jc w:val="both"/>
      </w:pPr>
      <w:r w:rsidRPr="0042547E">
        <w:rPr>
          <w:rFonts w:ascii="Times New Roman" w:hAnsi="Times New Roman"/>
          <w:sz w:val="28"/>
          <w:szCs w:val="28"/>
        </w:rPr>
        <w:t>В текст статьи могут быть включены рисунки и т</w:t>
      </w:r>
      <w:r>
        <w:rPr>
          <w:rFonts w:ascii="Times New Roman" w:hAnsi="Times New Roman"/>
          <w:sz w:val="28"/>
          <w:szCs w:val="28"/>
        </w:rPr>
        <w:t xml:space="preserve">аблицы в черно-белом цвете. Все </w:t>
      </w:r>
      <w:r w:rsidRPr="0042547E">
        <w:rPr>
          <w:rFonts w:ascii="Times New Roman" w:hAnsi="Times New Roman"/>
          <w:sz w:val="28"/>
          <w:szCs w:val="28"/>
        </w:rPr>
        <w:t>рисунки и таблицы должны иметь указание в тексте</w:t>
      </w:r>
      <w:r>
        <w:rPr>
          <w:rFonts w:ascii="Times New Roman" w:hAnsi="Times New Roman"/>
          <w:sz w:val="28"/>
          <w:szCs w:val="28"/>
        </w:rPr>
        <w:t xml:space="preserve"> в порядке упоминания,</w:t>
      </w:r>
      <w:r w:rsidRPr="0042547E">
        <w:rPr>
          <w:rFonts w:ascii="Times New Roman" w:hAnsi="Times New Roman"/>
          <w:sz w:val="28"/>
          <w:szCs w:val="28"/>
        </w:rPr>
        <w:t xml:space="preserve"> название</w:t>
      </w:r>
      <w:r>
        <w:rPr>
          <w:rFonts w:ascii="Times New Roman" w:hAnsi="Times New Roman"/>
          <w:sz w:val="28"/>
          <w:szCs w:val="28"/>
        </w:rPr>
        <w:t xml:space="preserve"> (заголовок)</w:t>
      </w:r>
      <w:r w:rsidRPr="0042547E">
        <w:rPr>
          <w:rFonts w:ascii="Times New Roman" w:hAnsi="Times New Roman"/>
          <w:sz w:val="28"/>
          <w:szCs w:val="28"/>
        </w:rPr>
        <w:t xml:space="preserve"> и порядковый номер. Вставка </w:t>
      </w:r>
      <w:proofErr w:type="spellStart"/>
      <w:r w:rsidRPr="0042547E">
        <w:rPr>
          <w:rFonts w:ascii="Times New Roman" w:hAnsi="Times New Roman"/>
          <w:sz w:val="28"/>
          <w:szCs w:val="28"/>
        </w:rPr>
        <w:lastRenderedPageBreak/>
        <w:t>всехграфических</w:t>
      </w:r>
      <w:proofErr w:type="spellEnd"/>
      <w:r w:rsidRPr="0042547E">
        <w:rPr>
          <w:rFonts w:ascii="Times New Roman" w:hAnsi="Times New Roman"/>
          <w:sz w:val="28"/>
          <w:szCs w:val="28"/>
        </w:rPr>
        <w:t xml:space="preserve"> объектов в статью должна выполняться из файлов формата *</w:t>
      </w:r>
      <w:proofErr w:type="spellStart"/>
      <w:r w:rsidRPr="0042547E">
        <w:rPr>
          <w:rFonts w:ascii="Times New Roman" w:hAnsi="Times New Roman"/>
          <w:sz w:val="28"/>
          <w:szCs w:val="28"/>
        </w:rPr>
        <w:t>jpg</w:t>
      </w:r>
      <w:proofErr w:type="spellEnd"/>
      <w:r w:rsidRPr="0042547E">
        <w:rPr>
          <w:rFonts w:ascii="Times New Roman" w:hAnsi="Times New Roman"/>
          <w:sz w:val="28"/>
          <w:szCs w:val="28"/>
        </w:rPr>
        <w:t>.</w:t>
      </w:r>
    </w:p>
    <w:p w14:paraId="69D426E3" w14:textId="77777777" w:rsidR="00250608" w:rsidRPr="006904AF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04AF">
        <w:rPr>
          <w:rFonts w:ascii="Times New Roman" w:hAnsi="Times New Roman"/>
          <w:sz w:val="28"/>
          <w:szCs w:val="28"/>
        </w:rPr>
        <w:t xml:space="preserve">Оформление </w:t>
      </w:r>
      <w:r>
        <w:rPr>
          <w:rFonts w:ascii="Times New Roman" w:hAnsi="Times New Roman"/>
          <w:sz w:val="28"/>
          <w:szCs w:val="28"/>
        </w:rPr>
        <w:t>названий (</w:t>
      </w:r>
      <w:r w:rsidRPr="006904AF">
        <w:rPr>
          <w:rFonts w:ascii="Times New Roman" w:hAnsi="Times New Roman"/>
          <w:sz w:val="28"/>
          <w:szCs w:val="28"/>
        </w:rPr>
        <w:t>заголовков и подписей</w:t>
      </w:r>
      <w:r>
        <w:rPr>
          <w:rFonts w:ascii="Times New Roman" w:hAnsi="Times New Roman"/>
          <w:sz w:val="28"/>
          <w:szCs w:val="28"/>
        </w:rPr>
        <w:t>):</w:t>
      </w:r>
    </w:p>
    <w:p w14:paraId="0AE4B1C7" w14:textId="77777777" w:rsidR="00250608" w:rsidRPr="006904AF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04AF">
        <w:rPr>
          <w:rFonts w:ascii="Times New Roman" w:hAnsi="Times New Roman"/>
          <w:sz w:val="28"/>
          <w:szCs w:val="28"/>
        </w:rPr>
        <w:t>Над таблицей должен быть указан заголовок</w:t>
      </w:r>
      <w:r>
        <w:rPr>
          <w:rFonts w:ascii="Times New Roman" w:hAnsi="Times New Roman"/>
          <w:sz w:val="28"/>
          <w:szCs w:val="28"/>
        </w:rPr>
        <w:t xml:space="preserve"> (выравнивание по левому краю)</w:t>
      </w:r>
      <w:r w:rsidRPr="006904AF">
        <w:rPr>
          <w:rFonts w:ascii="Times New Roman" w:hAnsi="Times New Roman"/>
          <w:sz w:val="28"/>
          <w:szCs w:val="28"/>
        </w:rPr>
        <w:t>:</w:t>
      </w:r>
    </w:p>
    <w:p w14:paraId="0284D492" w14:textId="77777777" w:rsidR="00250608" w:rsidRPr="00711F84" w:rsidRDefault="00250608" w:rsidP="00250608">
      <w:pPr>
        <w:ind w:firstLine="709"/>
        <w:jc w:val="both"/>
        <w:rPr>
          <w:rFonts w:ascii="Times New Roman" w:hAnsi="Times New Roman"/>
          <w:sz w:val="14"/>
          <w:szCs w:val="14"/>
        </w:rPr>
      </w:pPr>
    </w:p>
    <w:p w14:paraId="3CDB9E23" w14:textId="77777777" w:rsidR="00250608" w:rsidRPr="006904AF" w:rsidRDefault="00250608" w:rsidP="00250608">
      <w:pPr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904AF">
        <w:rPr>
          <w:rFonts w:ascii="Times New Roman" w:hAnsi="Times New Roman"/>
          <w:i/>
          <w:iCs/>
          <w:sz w:val="28"/>
          <w:szCs w:val="28"/>
        </w:rPr>
        <w:t xml:space="preserve">Таблица 1 </w:t>
      </w:r>
      <w:r>
        <w:rPr>
          <w:rFonts w:ascii="Times New Roman" w:hAnsi="Times New Roman"/>
          <w:i/>
          <w:iCs/>
          <w:sz w:val="28"/>
          <w:szCs w:val="28"/>
        </w:rPr>
        <w:t>–Н</w:t>
      </w:r>
      <w:r w:rsidRPr="006904AF">
        <w:rPr>
          <w:rFonts w:ascii="Times New Roman" w:hAnsi="Times New Roman"/>
          <w:i/>
          <w:iCs/>
          <w:sz w:val="28"/>
          <w:szCs w:val="28"/>
        </w:rPr>
        <w:t>азвание таблицы</w:t>
      </w:r>
    </w:p>
    <w:p w14:paraId="504E67ED" w14:textId="77777777" w:rsidR="00250608" w:rsidRPr="00711F84" w:rsidRDefault="00250608" w:rsidP="00250608">
      <w:pPr>
        <w:ind w:firstLine="709"/>
        <w:jc w:val="both"/>
        <w:rPr>
          <w:rFonts w:ascii="Times New Roman" w:hAnsi="Times New Roman"/>
          <w:sz w:val="10"/>
          <w:szCs w:val="10"/>
        </w:rPr>
      </w:pPr>
    </w:p>
    <w:p w14:paraId="6AF5DD51" w14:textId="77777777" w:rsidR="00250608" w:rsidRPr="006904AF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04AF">
        <w:rPr>
          <w:rFonts w:ascii="Times New Roman" w:hAnsi="Times New Roman"/>
          <w:sz w:val="28"/>
          <w:szCs w:val="28"/>
        </w:rPr>
        <w:t>Под рисунком обычно делается подпись</w:t>
      </w:r>
      <w:r>
        <w:rPr>
          <w:rFonts w:ascii="Times New Roman" w:hAnsi="Times New Roman"/>
          <w:sz w:val="28"/>
          <w:szCs w:val="28"/>
        </w:rPr>
        <w:t xml:space="preserve"> (выравнивание по левому краю)</w:t>
      </w:r>
      <w:r w:rsidRPr="006904AF">
        <w:rPr>
          <w:rFonts w:ascii="Times New Roman" w:hAnsi="Times New Roman"/>
          <w:sz w:val="28"/>
          <w:szCs w:val="28"/>
        </w:rPr>
        <w:t>:</w:t>
      </w:r>
    </w:p>
    <w:p w14:paraId="75384DAE" w14:textId="77777777" w:rsidR="00250608" w:rsidRPr="00711F84" w:rsidRDefault="00250608" w:rsidP="00250608">
      <w:pPr>
        <w:ind w:firstLine="709"/>
        <w:jc w:val="both"/>
        <w:rPr>
          <w:rFonts w:ascii="Times New Roman" w:hAnsi="Times New Roman"/>
          <w:sz w:val="10"/>
          <w:szCs w:val="10"/>
        </w:rPr>
      </w:pPr>
    </w:p>
    <w:p w14:paraId="0C0903BA" w14:textId="77777777" w:rsidR="00250608" w:rsidRDefault="00250608" w:rsidP="00250608">
      <w:pPr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0122B">
        <w:rPr>
          <w:rFonts w:ascii="Times New Roman" w:hAnsi="Times New Roman"/>
          <w:i/>
          <w:iCs/>
          <w:sz w:val="28"/>
          <w:szCs w:val="28"/>
        </w:rPr>
        <w:t>Рис 1. Название рисунка</w:t>
      </w:r>
    </w:p>
    <w:p w14:paraId="50E09F41" w14:textId="77777777" w:rsidR="00250608" w:rsidRPr="00711F84" w:rsidRDefault="00250608" w:rsidP="00250608">
      <w:pPr>
        <w:ind w:firstLine="709"/>
        <w:jc w:val="both"/>
        <w:rPr>
          <w:rFonts w:ascii="Times New Roman" w:hAnsi="Times New Roman"/>
          <w:i/>
          <w:iCs/>
          <w:sz w:val="10"/>
          <w:szCs w:val="10"/>
        </w:rPr>
      </w:pPr>
    </w:p>
    <w:p w14:paraId="544A72A7" w14:textId="77777777" w:rsidR="00250608" w:rsidRPr="0042547E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Оригинальность текста статьи должна быть не мене</w:t>
      </w:r>
      <w:r>
        <w:rPr>
          <w:rFonts w:ascii="Times New Roman" w:hAnsi="Times New Roman"/>
          <w:sz w:val="28"/>
          <w:szCs w:val="28"/>
        </w:rPr>
        <w:t xml:space="preserve">е 70% в соответствии с системой </w:t>
      </w:r>
      <w:r w:rsidRPr="0042547E">
        <w:rPr>
          <w:rFonts w:ascii="Times New Roman" w:hAnsi="Times New Roman"/>
          <w:sz w:val="28"/>
          <w:szCs w:val="28"/>
        </w:rPr>
        <w:t>«</w:t>
      </w:r>
      <w:proofErr w:type="spellStart"/>
      <w:r w:rsidRPr="0042547E">
        <w:rPr>
          <w:rFonts w:ascii="Times New Roman" w:hAnsi="Times New Roman"/>
          <w:sz w:val="28"/>
          <w:szCs w:val="28"/>
        </w:rPr>
        <w:t>Антиплагиат</w:t>
      </w:r>
      <w:r>
        <w:rPr>
          <w:rFonts w:ascii="Times New Roman" w:hAnsi="Times New Roman"/>
          <w:sz w:val="28"/>
          <w:szCs w:val="28"/>
        </w:rPr>
        <w:t>.ВУЗ</w:t>
      </w:r>
      <w:proofErr w:type="spellEnd"/>
      <w:r w:rsidRPr="0042547E">
        <w:rPr>
          <w:rFonts w:ascii="Times New Roman" w:hAnsi="Times New Roman"/>
          <w:sz w:val="28"/>
          <w:szCs w:val="28"/>
        </w:rPr>
        <w:t>».</w:t>
      </w:r>
    </w:p>
    <w:p w14:paraId="471D5C0A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47E">
        <w:rPr>
          <w:rFonts w:ascii="Times New Roman" w:hAnsi="Times New Roman"/>
          <w:sz w:val="28"/>
          <w:szCs w:val="28"/>
        </w:rPr>
        <w:t>Материал для публикации должен быть проверен</w:t>
      </w:r>
      <w:r>
        <w:rPr>
          <w:rFonts w:ascii="Times New Roman" w:hAnsi="Times New Roman"/>
          <w:sz w:val="28"/>
          <w:szCs w:val="28"/>
        </w:rPr>
        <w:t xml:space="preserve"> на отсутствие орфографических, </w:t>
      </w:r>
      <w:r w:rsidRPr="0042547E">
        <w:rPr>
          <w:rFonts w:ascii="Times New Roman" w:hAnsi="Times New Roman"/>
          <w:sz w:val="28"/>
          <w:szCs w:val="28"/>
        </w:rPr>
        <w:t>пунктуационных, стилистических ошибок и отредактирован.</w:t>
      </w:r>
    </w:p>
    <w:p w14:paraId="4C60D0A3" w14:textId="77777777" w:rsidR="00250608" w:rsidRDefault="00250608" w:rsidP="00250608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3930D15C" w14:textId="77777777" w:rsidR="00250608" w:rsidRDefault="00250608" w:rsidP="0025060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0521">
        <w:rPr>
          <w:rFonts w:ascii="Times New Roman" w:hAnsi="Times New Roman"/>
          <w:b/>
          <w:sz w:val="28"/>
          <w:szCs w:val="28"/>
        </w:rPr>
        <w:t>Образец оформления статьи</w:t>
      </w:r>
    </w:p>
    <w:p w14:paraId="20DC8F97" w14:textId="77777777" w:rsidR="00250608" w:rsidRPr="000D0521" w:rsidRDefault="00250608" w:rsidP="0025060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87D4D2D" w14:textId="77777777" w:rsidR="00250608" w:rsidRPr="000D0521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 796.38</w:t>
      </w:r>
      <w:r w:rsidRPr="000D0521">
        <w:rPr>
          <w:rFonts w:ascii="Times New Roman" w:hAnsi="Times New Roman"/>
          <w:sz w:val="28"/>
          <w:szCs w:val="28"/>
        </w:rPr>
        <w:t>5</w:t>
      </w:r>
    </w:p>
    <w:p w14:paraId="0A068F78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BA9316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СТРАТЕГИИ БОРЬБЫ С ЭМОЦИОНАЛЬНЫМ ВЫГОРАНИЕМ В ПРОФЕССИОНАЛЬНОЙ СФЕРЕ </w:t>
      </w:r>
    </w:p>
    <w:p w14:paraId="68A97813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705CE0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0521">
        <w:rPr>
          <w:rFonts w:ascii="Times New Roman" w:hAnsi="Times New Roman"/>
          <w:sz w:val="28"/>
          <w:szCs w:val="28"/>
        </w:rPr>
        <w:t>Иванов И.И., кандидат педагогических наук, доцент</w:t>
      </w:r>
    </w:p>
    <w:p w14:paraId="19A7CD67" w14:textId="77777777" w:rsidR="00250608" w:rsidRPr="00504235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04235">
        <w:rPr>
          <w:rFonts w:ascii="Times New Roman" w:hAnsi="Times New Roman"/>
          <w:sz w:val="28"/>
          <w:szCs w:val="28"/>
        </w:rPr>
        <w:t>Полоцкий государственный универ</w:t>
      </w:r>
      <w:r>
        <w:rPr>
          <w:rFonts w:ascii="Times New Roman" w:hAnsi="Times New Roman"/>
          <w:sz w:val="28"/>
          <w:szCs w:val="28"/>
        </w:rPr>
        <w:t>ситет имени Евфросинии Полоцкой, г. Новополоцк</w:t>
      </w:r>
    </w:p>
    <w:p w14:paraId="557F9B98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80F262" w14:textId="77777777" w:rsidR="00250608" w:rsidRPr="000D0521" w:rsidRDefault="00250608" w:rsidP="00250608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0521">
        <w:rPr>
          <w:rFonts w:ascii="Times New Roman" w:hAnsi="Times New Roman"/>
          <w:b/>
          <w:i/>
          <w:sz w:val="28"/>
          <w:szCs w:val="28"/>
        </w:rPr>
        <w:t xml:space="preserve">Аннотация. </w:t>
      </w:r>
      <w:r w:rsidRPr="000D0521">
        <w:rPr>
          <w:rFonts w:ascii="Times New Roman" w:hAnsi="Times New Roman"/>
          <w:i/>
          <w:sz w:val="28"/>
          <w:szCs w:val="28"/>
        </w:rPr>
        <w:t xml:space="preserve">Текст 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, </w:t>
      </w:r>
      <w:proofErr w:type="spellStart"/>
      <w:r w:rsidRPr="000D0521">
        <w:rPr>
          <w:rFonts w:ascii="Times New Roman" w:hAnsi="Times New Roman"/>
          <w:i/>
          <w:sz w:val="28"/>
          <w:szCs w:val="28"/>
        </w:rPr>
        <w:t>Текст</w:t>
      </w:r>
      <w:proofErr w:type="spellEnd"/>
      <w:r w:rsidRPr="000D052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D0521">
        <w:rPr>
          <w:rFonts w:ascii="Times New Roman" w:hAnsi="Times New Roman"/>
          <w:i/>
          <w:sz w:val="28"/>
          <w:szCs w:val="28"/>
        </w:rPr>
        <w:t>ТекстТекстТекстТекстТекстТекстТекстТекстТекстТекстТекст</w:t>
      </w:r>
      <w:proofErr w:type="spellEnd"/>
    </w:p>
    <w:p w14:paraId="3CDF5D1D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03EE43" w14:textId="77777777" w:rsidR="00250608" w:rsidRPr="000D0521" w:rsidRDefault="00250608" w:rsidP="00250608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0521">
        <w:rPr>
          <w:rFonts w:ascii="Times New Roman" w:hAnsi="Times New Roman"/>
          <w:b/>
          <w:i/>
          <w:sz w:val="28"/>
          <w:szCs w:val="28"/>
        </w:rPr>
        <w:t>Ключевые слова:</w:t>
      </w:r>
      <w:r w:rsidRPr="000D0521">
        <w:rPr>
          <w:rFonts w:ascii="Times New Roman" w:hAnsi="Times New Roman"/>
          <w:i/>
          <w:sz w:val="28"/>
          <w:szCs w:val="28"/>
        </w:rPr>
        <w:t xml:space="preserve"> Слово </w:t>
      </w:r>
      <w:proofErr w:type="spellStart"/>
      <w:r w:rsidRPr="000D0521">
        <w:rPr>
          <w:rFonts w:ascii="Times New Roman" w:hAnsi="Times New Roman"/>
          <w:i/>
          <w:sz w:val="28"/>
          <w:szCs w:val="28"/>
        </w:rPr>
        <w:t>СловоСловоСловоСловоСловоСловоСловоСлово</w:t>
      </w:r>
      <w:proofErr w:type="spellEnd"/>
    </w:p>
    <w:p w14:paraId="11D85A2F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086862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0521">
        <w:rPr>
          <w:rFonts w:ascii="Times New Roman" w:hAnsi="Times New Roman"/>
          <w:sz w:val="28"/>
          <w:szCs w:val="28"/>
        </w:rPr>
        <w:t xml:space="preserve">Текст 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 [5]. Текст 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 (таблица 1). </w:t>
      </w:r>
    </w:p>
    <w:p w14:paraId="419950FE" w14:textId="77777777" w:rsidR="00250608" w:rsidRDefault="00250608" w:rsidP="0025060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0BCBEE" w14:textId="46773E69" w:rsidR="000B2CEB" w:rsidRPr="00250608" w:rsidRDefault="00250608" w:rsidP="00250608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yellow"/>
        </w:rPr>
      </w:pPr>
      <w:r w:rsidRPr="006904AF">
        <w:rPr>
          <w:rFonts w:ascii="Times New Roman" w:hAnsi="Times New Roman"/>
          <w:b/>
          <w:bCs/>
          <w:i/>
          <w:iCs/>
          <w:sz w:val="28"/>
          <w:szCs w:val="28"/>
        </w:rPr>
        <w:t>Список использованной литературы</w:t>
      </w:r>
    </w:p>
    <w:sectPr w:rsidR="000B2CEB" w:rsidRPr="00250608" w:rsidSect="00D87FC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08"/>
    <w:rsid w:val="000B2CEB"/>
    <w:rsid w:val="001300A1"/>
    <w:rsid w:val="00250608"/>
    <w:rsid w:val="00F4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A937"/>
  <w15:chartTrackingRefBased/>
  <w15:docId w15:val="{F203AE78-526B-4B29-B2E6-45552E65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60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3301</Characters>
  <Application>Microsoft Office Word</Application>
  <DocSecurity>0</DocSecurity>
  <Lines>27</Lines>
  <Paragraphs>7</Paragraphs>
  <ScaleCrop>false</ScaleCrop>
  <Company>PSU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Пранович Людмила Викторовна</dc:creator>
  <cp:keywords/>
  <dc:description/>
  <cp:lastModifiedBy>Пранович Людмила Викторовна</cp:lastModifiedBy>
  <cp:revision>1</cp:revision>
  <dcterms:created xsi:type="dcterms:W3CDTF">2025-02-19T14:14:00Z</dcterms:created>
  <dcterms:modified xsi:type="dcterms:W3CDTF">2025-02-19T14:17:00Z</dcterms:modified>
</cp:coreProperties>
</file>