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BBC" w:rsidRPr="00446BBC" w:rsidRDefault="00446BBC" w:rsidP="00446B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46B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Семинар в </w:t>
      </w:r>
      <w:r w:rsidR="00397D8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Риге</w:t>
      </w:r>
      <w:r w:rsidRPr="00446B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</w:p>
    <w:p w:rsidR="00397D89" w:rsidRDefault="00446BBC" w:rsidP="00397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BB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6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 по 21 июня 2019</w:t>
      </w:r>
      <w:r w:rsidRPr="00446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</w:t>
      </w:r>
      <w:r w:rsidR="00964465">
        <w:rPr>
          <w:rFonts w:ascii="Times New Roman" w:eastAsia="Times New Roman" w:hAnsi="Times New Roman" w:cs="Times New Roman"/>
          <w:sz w:val="24"/>
          <w:szCs w:val="24"/>
          <w:lang w:eastAsia="ru-RU"/>
        </w:rPr>
        <w:t>Риге</w:t>
      </w:r>
      <w:r w:rsidRPr="00446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базе </w:t>
      </w:r>
      <w:r w:rsidR="00964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Латвийского </w:t>
      </w:r>
      <w:r w:rsidRPr="00446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университета был проведен семинар</w:t>
      </w:r>
      <w:r w:rsidR="00397D89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-совещание</w:t>
      </w:r>
      <w:r w:rsidRPr="00446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международному проекту программы </w:t>
      </w:r>
      <w:hyperlink r:id="rId4" w:history="1">
        <w:r w:rsidR="00397D89" w:rsidRPr="006927DF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397D89" w:rsidRPr="006927DF">
          <w:rPr>
            <w:rFonts w:ascii="Times New Roman" w:hAnsi="Times New Roman" w:cs="Times New Roman"/>
            <w:sz w:val="24"/>
            <w:szCs w:val="24"/>
          </w:rPr>
          <w:t>Эразмус</w:t>
        </w:r>
        <w:proofErr w:type="spellEnd"/>
        <w:r w:rsidR="00397D89" w:rsidRPr="006927DF">
          <w:rPr>
            <w:rFonts w:ascii="Times New Roman" w:hAnsi="Times New Roman" w:cs="Times New Roman"/>
            <w:sz w:val="24"/>
            <w:szCs w:val="24"/>
          </w:rPr>
          <w:t>+ «</w:t>
        </w:r>
        <w:proofErr w:type="spellStart"/>
        <w:r w:rsidR="00397D89" w:rsidRPr="006927DF">
          <w:rPr>
            <w:rFonts w:ascii="Times New Roman" w:hAnsi="Times New Roman" w:cs="Times New Roman"/>
            <w:sz w:val="24"/>
            <w:szCs w:val="24"/>
          </w:rPr>
          <w:t>Modernization</w:t>
        </w:r>
        <w:proofErr w:type="spellEnd"/>
        <w:r w:rsidR="00397D89" w:rsidRPr="006927DF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397D89" w:rsidRPr="006927DF">
          <w:rPr>
            <w:rFonts w:ascii="Times New Roman" w:hAnsi="Times New Roman" w:cs="Times New Roman"/>
            <w:sz w:val="24"/>
            <w:szCs w:val="24"/>
          </w:rPr>
          <w:t>of</w:t>
        </w:r>
        <w:proofErr w:type="spellEnd"/>
        <w:r w:rsidR="00397D89" w:rsidRPr="006927DF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397D89" w:rsidRPr="006927DF">
          <w:rPr>
            <w:rFonts w:ascii="Times New Roman" w:hAnsi="Times New Roman" w:cs="Times New Roman"/>
            <w:sz w:val="24"/>
            <w:szCs w:val="24"/>
          </w:rPr>
          <w:t>Doctoral</w:t>
        </w:r>
        <w:proofErr w:type="spellEnd"/>
        <w:r w:rsidR="00397D89" w:rsidRPr="006927DF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397D89" w:rsidRPr="006927DF">
          <w:rPr>
            <w:rFonts w:ascii="Times New Roman" w:hAnsi="Times New Roman" w:cs="Times New Roman"/>
            <w:sz w:val="24"/>
            <w:szCs w:val="24"/>
          </w:rPr>
          <w:t>Education</w:t>
        </w:r>
        <w:proofErr w:type="spellEnd"/>
        <w:r w:rsidR="00397D89" w:rsidRPr="006927DF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397D89" w:rsidRPr="006927DF">
          <w:rPr>
            <w:rFonts w:ascii="Times New Roman" w:hAnsi="Times New Roman" w:cs="Times New Roman"/>
            <w:sz w:val="24"/>
            <w:szCs w:val="24"/>
          </w:rPr>
          <w:t>in</w:t>
        </w:r>
        <w:proofErr w:type="spellEnd"/>
        <w:r w:rsidR="00397D89" w:rsidRPr="006927DF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397D89" w:rsidRPr="006927DF">
          <w:rPr>
            <w:rFonts w:ascii="Times New Roman" w:hAnsi="Times New Roman" w:cs="Times New Roman"/>
            <w:sz w:val="24"/>
            <w:szCs w:val="24"/>
          </w:rPr>
          <w:t>Science</w:t>
        </w:r>
        <w:proofErr w:type="spellEnd"/>
        <w:r w:rsidR="00397D89" w:rsidRPr="006927DF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397D89" w:rsidRPr="006927DF">
          <w:rPr>
            <w:rFonts w:ascii="Times New Roman" w:hAnsi="Times New Roman" w:cs="Times New Roman"/>
            <w:sz w:val="24"/>
            <w:szCs w:val="24"/>
          </w:rPr>
          <w:t>and</w:t>
        </w:r>
        <w:proofErr w:type="spellEnd"/>
        <w:r w:rsidR="00397D89" w:rsidRPr="006927DF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397D89" w:rsidRPr="006927DF">
          <w:rPr>
            <w:rFonts w:ascii="Times New Roman" w:hAnsi="Times New Roman" w:cs="Times New Roman"/>
            <w:sz w:val="24"/>
            <w:szCs w:val="24"/>
          </w:rPr>
          <w:t>Improve</w:t>
        </w:r>
        <w:r w:rsidR="00FB36B4">
          <w:rPr>
            <w:rFonts w:ascii="Times New Roman" w:hAnsi="Times New Roman" w:cs="Times New Roman"/>
            <w:sz w:val="24"/>
            <w:szCs w:val="24"/>
          </w:rPr>
          <w:t>ment</w:t>
        </w:r>
        <w:proofErr w:type="spellEnd"/>
        <w:r w:rsidR="00FB36B4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FB36B4">
          <w:rPr>
            <w:rFonts w:ascii="Times New Roman" w:hAnsi="Times New Roman" w:cs="Times New Roman"/>
            <w:sz w:val="24"/>
            <w:szCs w:val="24"/>
          </w:rPr>
          <w:t>of</w:t>
        </w:r>
        <w:proofErr w:type="spellEnd"/>
        <w:r w:rsidR="00FB36B4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FB36B4">
          <w:rPr>
            <w:rFonts w:ascii="Times New Roman" w:hAnsi="Times New Roman" w:cs="Times New Roman"/>
            <w:sz w:val="24"/>
            <w:szCs w:val="24"/>
          </w:rPr>
          <w:t>Teaching</w:t>
        </w:r>
        <w:proofErr w:type="spellEnd"/>
        <w:r w:rsidR="00FB36B4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FB36B4">
          <w:rPr>
            <w:rFonts w:ascii="Times New Roman" w:hAnsi="Times New Roman" w:cs="Times New Roman"/>
            <w:sz w:val="24"/>
            <w:szCs w:val="24"/>
          </w:rPr>
          <w:t>Metodologies</w:t>
        </w:r>
        <w:proofErr w:type="spellEnd"/>
        <w:r w:rsidR="00FB36B4">
          <w:rPr>
            <w:rFonts w:ascii="Times New Roman" w:hAnsi="Times New Roman" w:cs="Times New Roman"/>
            <w:sz w:val="24"/>
            <w:szCs w:val="24"/>
          </w:rPr>
          <w:t>»/</w:t>
        </w:r>
        <w:r w:rsidR="00FB36B4" w:rsidRPr="008E407F">
          <w:rPr>
            <w:rFonts w:ascii="Times New Roman" w:eastAsia="Calibri" w:hAnsi="Times New Roman" w:cs="Times New Roman"/>
            <w:sz w:val="24"/>
            <w:szCs w:val="24"/>
          </w:rPr>
          <w:t>«Модернизация подготовки аспирантов в области естественных наук и совершенствование методик обучения»</w:t>
        </w:r>
        <w:r w:rsidR="00FB36B4" w:rsidRPr="008E407F">
          <w:rPr>
            <w:rFonts w:ascii="Times New Roman" w:eastAsia="Times New Roman" w:hAnsi="Times New Roman" w:cs="Times New Roman"/>
            <w:sz w:val="24"/>
            <w:szCs w:val="24"/>
          </w:rPr>
          <w:t xml:space="preserve"> (MODE</w:t>
        </w:r>
        <w:r w:rsidR="00FB36B4">
          <w:rPr>
            <w:rFonts w:ascii="Times New Roman" w:eastAsia="Times New Roman" w:hAnsi="Times New Roman" w:cs="Times New Roman"/>
            <w:sz w:val="24"/>
            <w:szCs w:val="24"/>
          </w:rPr>
          <w:t>ST)</w:t>
        </w:r>
        <w:r w:rsidR="00397D89" w:rsidRPr="006927DF">
          <w:rPr>
            <w:rFonts w:ascii="Times New Roman" w:hAnsi="Times New Roman" w:cs="Times New Roman"/>
            <w:b/>
            <w:bCs/>
            <w:sz w:val="24"/>
            <w:szCs w:val="24"/>
          </w:rPr>
          <w:t>.</w:t>
        </w:r>
        <w:r w:rsidR="00397D89" w:rsidRPr="006927DF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397D89" w:rsidRPr="006927DF">
        <w:rPr>
          <w:rFonts w:ascii="Times New Roman" w:hAnsi="Times New Roman" w:cs="Times New Roman"/>
          <w:sz w:val="24"/>
          <w:szCs w:val="24"/>
        </w:rPr>
        <w:t>У</w:t>
      </w:r>
      <w:r w:rsidR="00397D89" w:rsidRPr="007D1A32">
        <w:rPr>
          <w:rFonts w:ascii="Times New Roman" w:hAnsi="Times New Roman" w:cs="Times New Roman"/>
          <w:sz w:val="24"/>
          <w:szCs w:val="24"/>
        </w:rPr>
        <w:t xml:space="preserve">частие в работе </w:t>
      </w:r>
      <w:r w:rsidR="00397D89">
        <w:rPr>
          <w:rFonts w:ascii="Times New Roman" w:hAnsi="Times New Roman" w:cs="Times New Roman"/>
          <w:sz w:val="24"/>
          <w:szCs w:val="24"/>
        </w:rPr>
        <w:t>по проекту</w:t>
      </w:r>
      <w:r w:rsidR="00397D89" w:rsidRPr="007D1A32">
        <w:rPr>
          <w:rFonts w:ascii="Times New Roman" w:hAnsi="Times New Roman" w:cs="Times New Roman"/>
          <w:sz w:val="24"/>
          <w:szCs w:val="24"/>
        </w:rPr>
        <w:t xml:space="preserve"> пр</w:t>
      </w:r>
      <w:r w:rsidR="00397D89">
        <w:rPr>
          <w:rFonts w:ascii="Times New Roman" w:hAnsi="Times New Roman" w:cs="Times New Roman"/>
          <w:sz w:val="24"/>
          <w:szCs w:val="24"/>
        </w:rPr>
        <w:t xml:space="preserve">иняли </w:t>
      </w:r>
      <w:r w:rsidR="00397D89" w:rsidRPr="007D1A32">
        <w:rPr>
          <w:rFonts w:ascii="Times New Roman" w:hAnsi="Times New Roman" w:cs="Times New Roman"/>
          <w:sz w:val="24"/>
          <w:szCs w:val="24"/>
        </w:rPr>
        <w:t>представител</w:t>
      </w:r>
      <w:r w:rsidR="00397D89">
        <w:rPr>
          <w:rFonts w:ascii="Times New Roman" w:hAnsi="Times New Roman" w:cs="Times New Roman"/>
          <w:sz w:val="24"/>
          <w:szCs w:val="24"/>
        </w:rPr>
        <w:t>и</w:t>
      </w:r>
      <w:r w:rsidR="00397D89" w:rsidRPr="007D1A32">
        <w:rPr>
          <w:rFonts w:ascii="Times New Roman" w:hAnsi="Times New Roman" w:cs="Times New Roman"/>
          <w:sz w:val="24"/>
          <w:szCs w:val="24"/>
        </w:rPr>
        <w:t xml:space="preserve"> вузов-партнеров из Беларуси, России, Польши, Армении, Латвии, Финляндии, Великобритании. </w:t>
      </w:r>
    </w:p>
    <w:p w:rsidR="00EF0E63" w:rsidRDefault="00EF0E63" w:rsidP="00397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 1</w:t>
      </w:r>
    </w:p>
    <w:p w:rsidR="00FA3974" w:rsidRDefault="00FA3974" w:rsidP="00397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3974" w:rsidRDefault="00BB6351" w:rsidP="00FA39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35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05500" cy="4250216"/>
            <wp:effectExtent l="0" t="0" r="0" b="0"/>
            <wp:docPr id="10" name="Рисунок 10" descr="D:\МОДЕСТ\на сайт\Латвия 19-21.06.2019\IMG_3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ДЕСТ\на сайт\Латвия 19-21.06.2019\IMG_34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6" t="11117"/>
                    <a:stretch/>
                  </pic:blipFill>
                  <pic:spPr bwMode="auto">
                    <a:xfrm>
                      <a:off x="0" y="0"/>
                      <a:ext cx="5908426" cy="4252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3974" w:rsidRDefault="00FA3974" w:rsidP="00397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54BD" w:rsidRDefault="00397D89" w:rsidP="00397D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4BB">
        <w:rPr>
          <w:rFonts w:ascii="Times New Roman" w:hAnsi="Times New Roman" w:cs="Times New Roman"/>
          <w:sz w:val="24"/>
          <w:szCs w:val="24"/>
        </w:rPr>
        <w:t xml:space="preserve">Полоцкий государственный университет представляли заведующая аспирантурой Кремнева Елена Геннадьевна, секретарь приёмной комиссии Скоромник Оксана Валерьевна и аспирант третьего года обучения Емельянов Александр Андреевич. </w:t>
      </w:r>
    </w:p>
    <w:p w:rsidR="00EF0E63" w:rsidRDefault="00EF0E63" w:rsidP="00EF0E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F0E63" w:rsidRDefault="00EF0E63" w:rsidP="00EF0E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EF0E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EF0E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EF0E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EF0E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F0E63" w:rsidRDefault="00EF0E63" w:rsidP="00EF0E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EF0E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EF0E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EF0E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EF0E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EF0E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EF0E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Pr="00446BBC" w:rsidRDefault="00EF0E63" w:rsidP="00EF0E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Фото 2</w:t>
      </w:r>
    </w:p>
    <w:p w:rsidR="00446BBC" w:rsidRDefault="003354BD" w:rsidP="00446B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B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67175" cy="5419725"/>
            <wp:effectExtent l="0" t="0" r="9525" b="9525"/>
            <wp:docPr id="5" name="Рисунок 5" descr="C:\Users\Пользователь\Desktop\Латвия 19-21.06.2019\Латвия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Латвия 19-21.06.2019\Латвия 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F5C" w:rsidRDefault="00217F5C" w:rsidP="00217F5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семинара было </w:t>
      </w:r>
      <w:r w:rsidRPr="00EC0179">
        <w:rPr>
          <w:rFonts w:ascii="Times New Roman" w:hAnsi="Times New Roman" w:cs="Times New Roman"/>
          <w:sz w:val="24"/>
          <w:szCs w:val="24"/>
        </w:rPr>
        <w:t xml:space="preserve">ознакомление с </w:t>
      </w:r>
      <w:r w:rsidRPr="006927DF">
        <w:rPr>
          <w:rFonts w:ascii="Times New Roman" w:hAnsi="Times New Roman" w:cs="Times New Roman"/>
          <w:sz w:val="24"/>
          <w:szCs w:val="24"/>
        </w:rPr>
        <w:t xml:space="preserve">опытом </w:t>
      </w:r>
      <w:r w:rsidR="00432BAD" w:rsidRPr="006927DF">
        <w:rPr>
          <w:rFonts w:ascii="Times New Roman" w:hAnsi="Times New Roman" w:cs="Times New Roman"/>
          <w:sz w:val="24"/>
          <w:szCs w:val="24"/>
        </w:rPr>
        <w:t>подготовки аспирантов (докторантов) странах, где расположены вузы-партнеры по проекту</w:t>
      </w:r>
      <w:r w:rsidRPr="006927DF">
        <w:rPr>
          <w:rFonts w:ascii="Times New Roman" w:hAnsi="Times New Roman" w:cs="Times New Roman"/>
          <w:sz w:val="24"/>
          <w:szCs w:val="24"/>
        </w:rPr>
        <w:t>. На семинаре была представлена система третей ступени высшего образования</w:t>
      </w:r>
      <w:r w:rsidR="00D14581" w:rsidRPr="006927DF">
        <w:rPr>
          <w:rFonts w:ascii="Times New Roman" w:hAnsi="Times New Roman" w:cs="Times New Roman"/>
          <w:sz w:val="24"/>
          <w:szCs w:val="24"/>
        </w:rPr>
        <w:t xml:space="preserve"> (докторского образования</w:t>
      </w:r>
      <w:r w:rsidR="00D14581">
        <w:rPr>
          <w:rFonts w:ascii="Times New Roman" w:hAnsi="Times New Roman" w:cs="Times New Roman"/>
          <w:sz w:val="24"/>
          <w:szCs w:val="24"/>
        </w:rPr>
        <w:t>) Латвии</w:t>
      </w:r>
      <w:r>
        <w:rPr>
          <w:rFonts w:ascii="Times New Roman" w:hAnsi="Times New Roman" w:cs="Times New Roman"/>
          <w:sz w:val="24"/>
          <w:szCs w:val="24"/>
        </w:rPr>
        <w:t xml:space="preserve"> и России.</w:t>
      </w:r>
    </w:p>
    <w:p w:rsidR="00EF0E63" w:rsidRDefault="00EF0E63" w:rsidP="00217F5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217F5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217F5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217F5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217F5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217F5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217F5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217F5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217F5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217F5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217F5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217F5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217F5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217F5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217F5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217F5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Фото 3</w:t>
      </w:r>
    </w:p>
    <w:p w:rsidR="004C64A7" w:rsidRDefault="004C64A7" w:rsidP="00FA3974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354B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639154" wp14:editId="4BCAEADA">
            <wp:extent cx="4067175" cy="5419725"/>
            <wp:effectExtent l="0" t="0" r="9525" b="9525"/>
            <wp:docPr id="7" name="Рисунок 7" descr="C:\Users\Пользователь\Desktop\Латвия 19-21.06.2019\Латвия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Латвия 19-21.06.2019\Латвия 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4A7" w:rsidRDefault="004C64A7" w:rsidP="007901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C64A7" w:rsidRPr="00790149" w:rsidRDefault="004C64A7" w:rsidP="004C64A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149">
        <w:rPr>
          <w:rFonts w:ascii="Times New Roman" w:hAnsi="Times New Roman" w:cs="Times New Roman"/>
          <w:i/>
          <w:sz w:val="20"/>
          <w:szCs w:val="20"/>
        </w:rPr>
        <w:t xml:space="preserve">На фото – представители Полоцкого университета с доктором наук, профессором, ректором Латвийского университета </w:t>
      </w:r>
      <w:proofErr w:type="spellStart"/>
      <w:r w:rsidRPr="00790149">
        <w:rPr>
          <w:rFonts w:ascii="Times New Roman" w:eastAsia="Times New Roman" w:hAnsi="Times New Roman" w:cs="Times New Roman"/>
          <w:bCs/>
          <w:i/>
          <w:kern w:val="36"/>
          <w:sz w:val="20"/>
          <w:szCs w:val="20"/>
          <w:lang w:eastAsia="ru-RU"/>
        </w:rPr>
        <w:t>Индрикис</w:t>
      </w:r>
      <w:proofErr w:type="spellEnd"/>
      <w:r w:rsidRPr="00790149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90149">
        <w:rPr>
          <w:rFonts w:ascii="Times New Roman" w:eastAsia="Times New Roman" w:hAnsi="Times New Roman" w:cs="Times New Roman"/>
          <w:bCs/>
          <w:i/>
          <w:kern w:val="36"/>
          <w:sz w:val="20"/>
          <w:szCs w:val="20"/>
          <w:lang w:eastAsia="ru-RU"/>
        </w:rPr>
        <w:t>Муйжниекс</w:t>
      </w:r>
      <w:proofErr w:type="spellEnd"/>
      <w:r w:rsidRPr="00790149">
        <w:rPr>
          <w:rFonts w:ascii="Times New Roman" w:eastAsia="Times New Roman" w:hAnsi="Times New Roman" w:cs="Times New Roman"/>
          <w:bCs/>
          <w:i/>
          <w:kern w:val="36"/>
          <w:sz w:val="20"/>
          <w:szCs w:val="20"/>
          <w:lang w:eastAsia="ru-RU"/>
        </w:rPr>
        <w:t>,</w:t>
      </w:r>
    </w:p>
    <w:p w:rsidR="004C64A7" w:rsidRDefault="004C64A7" w:rsidP="007901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209B" w:rsidRDefault="005A3BDD" w:rsidP="007901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27DF">
        <w:rPr>
          <w:rFonts w:ascii="Times New Roman" w:hAnsi="Times New Roman" w:cs="Times New Roman"/>
          <w:sz w:val="24"/>
          <w:szCs w:val="24"/>
        </w:rPr>
        <w:t>Структура системы</w:t>
      </w:r>
      <w:r w:rsidR="00217F5C" w:rsidRPr="006927DF">
        <w:rPr>
          <w:rFonts w:ascii="Times New Roman" w:hAnsi="Times New Roman" w:cs="Times New Roman"/>
          <w:sz w:val="24"/>
          <w:szCs w:val="24"/>
        </w:rPr>
        <w:t xml:space="preserve"> докторского образования в Латвии</w:t>
      </w:r>
      <w:r w:rsidR="00D14581" w:rsidRPr="006927DF">
        <w:rPr>
          <w:rFonts w:ascii="Times New Roman" w:hAnsi="Times New Roman" w:cs="Times New Roman"/>
          <w:sz w:val="24"/>
          <w:szCs w:val="24"/>
        </w:rPr>
        <w:t xml:space="preserve"> </w:t>
      </w:r>
      <w:r w:rsidRPr="006927DF">
        <w:rPr>
          <w:rFonts w:ascii="Times New Roman" w:hAnsi="Times New Roman" w:cs="Times New Roman"/>
          <w:sz w:val="24"/>
          <w:szCs w:val="24"/>
        </w:rPr>
        <w:t xml:space="preserve">была представлена </w:t>
      </w:r>
      <w:r w:rsidR="00432BAD" w:rsidRPr="006927DF">
        <w:rPr>
          <w:rFonts w:ascii="Times New Roman" w:hAnsi="Times New Roman" w:cs="Times New Roman"/>
          <w:sz w:val="24"/>
          <w:szCs w:val="24"/>
        </w:rPr>
        <w:t xml:space="preserve">членами Рабочей группы по реформированию системы третьей ступени высшего образования </w:t>
      </w:r>
      <w:r w:rsidR="00D14581" w:rsidRPr="006927DF">
        <w:rPr>
          <w:rFonts w:ascii="Times New Roman" w:hAnsi="Times New Roman" w:cs="Times New Roman"/>
          <w:sz w:val="24"/>
          <w:szCs w:val="24"/>
        </w:rPr>
        <w:t>Министерства образования</w:t>
      </w:r>
      <w:r w:rsidR="00432BAD" w:rsidRPr="006927DF">
        <w:rPr>
          <w:rFonts w:ascii="Times New Roman" w:hAnsi="Times New Roman" w:cs="Times New Roman"/>
          <w:sz w:val="24"/>
          <w:szCs w:val="24"/>
        </w:rPr>
        <w:t xml:space="preserve"> Латвийской Республики</w:t>
      </w:r>
      <w:r w:rsidRPr="006927DF">
        <w:rPr>
          <w:rFonts w:ascii="Times New Roman" w:hAnsi="Times New Roman" w:cs="Times New Roman"/>
          <w:sz w:val="24"/>
          <w:szCs w:val="24"/>
        </w:rPr>
        <w:t xml:space="preserve">. При этом были показаны </w:t>
      </w:r>
      <w:r w:rsidR="00217F5C" w:rsidRPr="006927DF">
        <w:rPr>
          <w:rFonts w:ascii="Times New Roman" w:hAnsi="Times New Roman" w:cs="Times New Roman"/>
          <w:sz w:val="24"/>
          <w:szCs w:val="24"/>
        </w:rPr>
        <w:t xml:space="preserve">основные проблемы в </w:t>
      </w:r>
      <w:r w:rsidRPr="006927DF">
        <w:rPr>
          <w:rFonts w:ascii="Times New Roman" w:hAnsi="Times New Roman" w:cs="Times New Roman"/>
          <w:sz w:val="24"/>
          <w:szCs w:val="24"/>
        </w:rPr>
        <w:t>данной области</w:t>
      </w:r>
      <w:r w:rsidR="00217F5C" w:rsidRPr="006927DF">
        <w:rPr>
          <w:rFonts w:ascii="Times New Roman" w:hAnsi="Times New Roman" w:cs="Times New Roman"/>
          <w:sz w:val="24"/>
          <w:szCs w:val="24"/>
        </w:rPr>
        <w:t xml:space="preserve">, </w:t>
      </w:r>
      <w:r w:rsidR="00D14581" w:rsidRPr="006927DF">
        <w:rPr>
          <w:rFonts w:ascii="Times New Roman" w:hAnsi="Times New Roman" w:cs="Times New Roman"/>
          <w:sz w:val="24"/>
          <w:szCs w:val="24"/>
        </w:rPr>
        <w:t>а именно:</w:t>
      </w:r>
      <w:r w:rsidR="00217F5C" w:rsidRPr="006927DF">
        <w:rPr>
          <w:rFonts w:ascii="Times New Roman" w:hAnsi="Times New Roman" w:cs="Times New Roman"/>
          <w:sz w:val="24"/>
          <w:szCs w:val="24"/>
        </w:rPr>
        <w:t xml:space="preserve"> </w:t>
      </w:r>
      <w:r w:rsidRPr="006927DF">
        <w:rPr>
          <w:rFonts w:ascii="Times New Roman" w:hAnsi="Times New Roman" w:cs="Times New Roman"/>
          <w:sz w:val="24"/>
          <w:szCs w:val="24"/>
        </w:rPr>
        <w:t>небольшой</w:t>
      </w:r>
      <w:r w:rsidR="00217F5C" w:rsidRPr="006927DF">
        <w:rPr>
          <w:rFonts w:ascii="Times New Roman" w:hAnsi="Times New Roman" w:cs="Times New Roman"/>
          <w:sz w:val="24"/>
          <w:szCs w:val="24"/>
        </w:rPr>
        <w:t xml:space="preserve"> удельный </w:t>
      </w:r>
      <w:r w:rsidR="00217F5C" w:rsidRPr="0040209B">
        <w:rPr>
          <w:rFonts w:ascii="Times New Roman" w:hAnsi="Times New Roman" w:cs="Times New Roman"/>
          <w:sz w:val="24"/>
          <w:szCs w:val="24"/>
        </w:rPr>
        <w:t xml:space="preserve">вес научно-активных исследователей в учреждениях высшего образования, </w:t>
      </w:r>
      <w:r w:rsidR="00D14581" w:rsidRPr="0040209B">
        <w:rPr>
          <w:rFonts w:ascii="Times New Roman" w:hAnsi="Times New Roman" w:cs="Times New Roman"/>
          <w:sz w:val="24"/>
          <w:szCs w:val="24"/>
        </w:rPr>
        <w:t>не достаточно</w:t>
      </w:r>
      <w:r w:rsidR="00217F5C" w:rsidRPr="0040209B">
        <w:rPr>
          <w:rFonts w:ascii="Times New Roman" w:hAnsi="Times New Roman" w:cs="Times New Roman"/>
          <w:sz w:val="24"/>
          <w:szCs w:val="24"/>
        </w:rPr>
        <w:t xml:space="preserve"> развитая среда для стимулирования научной деяте</w:t>
      </w:r>
      <w:r w:rsidR="00D14581" w:rsidRPr="0040209B">
        <w:rPr>
          <w:rFonts w:ascii="Times New Roman" w:hAnsi="Times New Roman" w:cs="Times New Roman"/>
          <w:sz w:val="24"/>
          <w:szCs w:val="24"/>
        </w:rPr>
        <w:t>льности и</w:t>
      </w:r>
      <w:r w:rsidR="00217F5C" w:rsidRPr="0040209B">
        <w:rPr>
          <w:rFonts w:ascii="Times New Roman" w:hAnsi="Times New Roman" w:cs="Times New Roman"/>
          <w:sz w:val="24"/>
          <w:szCs w:val="24"/>
        </w:rPr>
        <w:t xml:space="preserve"> системы поддержки карьеры ученых, отсутств</w:t>
      </w:r>
      <w:r w:rsidR="00D14581" w:rsidRPr="0040209B">
        <w:rPr>
          <w:rFonts w:ascii="Times New Roman" w:hAnsi="Times New Roman" w:cs="Times New Roman"/>
          <w:sz w:val="24"/>
          <w:szCs w:val="24"/>
        </w:rPr>
        <w:t>ие практики</w:t>
      </w:r>
      <w:r w:rsidR="00217F5C" w:rsidRPr="0040209B">
        <w:rPr>
          <w:rFonts w:ascii="Times New Roman" w:hAnsi="Times New Roman" w:cs="Times New Roman"/>
          <w:sz w:val="24"/>
          <w:szCs w:val="24"/>
        </w:rPr>
        <w:t xml:space="preserve"> совместного руководства диссертац</w:t>
      </w:r>
      <w:r w:rsidRPr="0040209B">
        <w:rPr>
          <w:rFonts w:ascii="Times New Roman" w:hAnsi="Times New Roman" w:cs="Times New Roman"/>
          <w:sz w:val="24"/>
          <w:szCs w:val="24"/>
        </w:rPr>
        <w:t>ией несколькими руководителями</w:t>
      </w:r>
      <w:r w:rsidR="002C5379" w:rsidRPr="0040209B">
        <w:rPr>
          <w:rFonts w:ascii="Times New Roman" w:hAnsi="Times New Roman" w:cs="Times New Roman"/>
          <w:sz w:val="24"/>
          <w:szCs w:val="24"/>
        </w:rPr>
        <w:t>,</w:t>
      </w:r>
      <w:r w:rsidR="00217F5C" w:rsidRPr="0040209B">
        <w:rPr>
          <w:rFonts w:ascii="Times New Roman" w:hAnsi="Times New Roman" w:cs="Times New Roman"/>
          <w:sz w:val="24"/>
          <w:szCs w:val="24"/>
        </w:rPr>
        <w:t xml:space="preserve"> </w:t>
      </w:r>
      <w:r w:rsidR="00E20E9A">
        <w:rPr>
          <w:rFonts w:ascii="Times New Roman" w:hAnsi="Times New Roman" w:cs="Times New Roman"/>
          <w:sz w:val="24"/>
          <w:szCs w:val="24"/>
        </w:rPr>
        <w:t>недостаточное внимание</w:t>
      </w:r>
      <w:r w:rsidR="00217F5C" w:rsidRPr="0040209B">
        <w:rPr>
          <w:rFonts w:ascii="Times New Roman" w:hAnsi="Times New Roman" w:cs="Times New Roman"/>
          <w:sz w:val="24"/>
          <w:szCs w:val="24"/>
        </w:rPr>
        <w:t xml:space="preserve"> </w:t>
      </w:r>
      <w:r w:rsidRPr="0040209B">
        <w:rPr>
          <w:rFonts w:ascii="Times New Roman" w:hAnsi="Times New Roman" w:cs="Times New Roman"/>
          <w:sz w:val="24"/>
          <w:szCs w:val="24"/>
        </w:rPr>
        <w:t xml:space="preserve">за мониторингом </w:t>
      </w:r>
      <w:r w:rsidR="00217F5C" w:rsidRPr="0040209B">
        <w:rPr>
          <w:rFonts w:ascii="Times New Roman" w:hAnsi="Times New Roman" w:cs="Times New Roman"/>
          <w:sz w:val="24"/>
          <w:szCs w:val="24"/>
        </w:rPr>
        <w:t>процесс</w:t>
      </w:r>
      <w:r w:rsidRPr="0040209B">
        <w:rPr>
          <w:rFonts w:ascii="Times New Roman" w:hAnsi="Times New Roman" w:cs="Times New Roman"/>
          <w:sz w:val="24"/>
          <w:szCs w:val="24"/>
        </w:rPr>
        <w:t>а</w:t>
      </w:r>
      <w:r w:rsidR="00217F5C" w:rsidRPr="0040209B">
        <w:rPr>
          <w:rFonts w:ascii="Times New Roman" w:hAnsi="Times New Roman" w:cs="Times New Roman"/>
          <w:sz w:val="24"/>
          <w:szCs w:val="24"/>
        </w:rPr>
        <w:t xml:space="preserve"> написания диссертаций,</w:t>
      </w:r>
      <w:r w:rsidR="0040209B" w:rsidRPr="0040209B">
        <w:rPr>
          <w:rFonts w:ascii="Times New Roman" w:hAnsi="Times New Roman" w:cs="Times New Roman"/>
          <w:sz w:val="24"/>
          <w:szCs w:val="24"/>
        </w:rPr>
        <w:t xml:space="preserve"> их внутренней и внешней оценке и другое. </w:t>
      </w:r>
    </w:p>
    <w:p w:rsidR="00B342A1" w:rsidRDefault="00B342A1" w:rsidP="004020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4020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4020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4020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4020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4020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4020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4020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4020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Фото 4</w:t>
      </w:r>
    </w:p>
    <w:p w:rsidR="00B342A1" w:rsidRPr="0040209B" w:rsidRDefault="00B342A1" w:rsidP="009E3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4B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BFAB6B" wp14:editId="241FD189">
            <wp:extent cx="5940425" cy="4140296"/>
            <wp:effectExtent l="0" t="0" r="3175" b="0"/>
            <wp:docPr id="13" name="Рисунок 13" descr="C:\Users\Пользователь\Desktop\Латвия 19-21.06.2019\IMG_20190620_10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Латвия 19-21.06.2019\IMG_20190620_1001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03" t="6910" b="22833"/>
                    <a:stretch/>
                  </pic:blipFill>
                  <pic:spPr bwMode="auto">
                    <a:xfrm>
                      <a:off x="0" y="0"/>
                      <a:ext cx="5940425" cy="4140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42A1" w:rsidRDefault="00B342A1" w:rsidP="004020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0209B" w:rsidRPr="0040209B" w:rsidRDefault="0040209B" w:rsidP="004020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0209B">
        <w:rPr>
          <w:rFonts w:ascii="Times New Roman" w:hAnsi="Times New Roman" w:cs="Times New Roman"/>
          <w:sz w:val="24"/>
          <w:szCs w:val="24"/>
        </w:rPr>
        <w:t xml:space="preserve">В тоже время были представлены перспективные изменения в системе докторского образования Латвии, основные их </w:t>
      </w:r>
      <w:r w:rsidR="00B342A1" w:rsidRPr="0040209B">
        <w:rPr>
          <w:rFonts w:ascii="Times New Roman" w:hAnsi="Times New Roman" w:cs="Times New Roman"/>
          <w:sz w:val="24"/>
          <w:szCs w:val="24"/>
        </w:rPr>
        <w:t>них</w:t>
      </w:r>
      <w:r w:rsidR="00B342A1">
        <w:rPr>
          <w:rFonts w:ascii="Times New Roman" w:hAnsi="Times New Roman" w:cs="Times New Roman"/>
          <w:sz w:val="24"/>
          <w:szCs w:val="24"/>
        </w:rPr>
        <w:t xml:space="preserve"> </w:t>
      </w:r>
      <w:r w:rsidR="00B342A1" w:rsidRPr="0040209B">
        <w:rPr>
          <w:rFonts w:ascii="Times New Roman" w:hAnsi="Times New Roman" w:cs="Times New Roman"/>
          <w:sz w:val="24"/>
          <w:szCs w:val="24"/>
        </w:rPr>
        <w:t>это</w:t>
      </w:r>
      <w:r w:rsidRPr="0040209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0209B" w:rsidRPr="0040209B" w:rsidRDefault="0040209B" w:rsidP="00B342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209B">
        <w:rPr>
          <w:rFonts w:ascii="Times New Roman" w:hAnsi="Times New Roman" w:cs="Times New Roman"/>
          <w:sz w:val="24"/>
          <w:szCs w:val="24"/>
        </w:rPr>
        <w:t xml:space="preserve">- создание среды, стимулирующей к научной деятельности; в частности, основной занятностью докторанта должна стать исключительно научная деятельность; </w:t>
      </w:r>
    </w:p>
    <w:p w:rsidR="0040209B" w:rsidRPr="0040209B" w:rsidRDefault="0040209B" w:rsidP="00B342A1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0209B">
        <w:rPr>
          <w:rFonts w:ascii="Times New Roman" w:hAnsi="Times New Roman" w:cs="Times New Roman"/>
          <w:sz w:val="24"/>
          <w:szCs w:val="24"/>
        </w:rPr>
        <w:t xml:space="preserve">- обеспечение карьерного продвижения докторантов в академической и неакадемической сферах, и </w:t>
      </w:r>
      <w:r w:rsidR="00E20E9A">
        <w:rPr>
          <w:rFonts w:ascii="Times New Roman" w:hAnsi="Times New Roman" w:cs="Times New Roman"/>
          <w:sz w:val="24"/>
          <w:szCs w:val="24"/>
        </w:rPr>
        <w:t>организация</w:t>
      </w:r>
      <w:r w:rsidRPr="0040209B">
        <w:rPr>
          <w:rFonts w:ascii="Times New Roman" w:hAnsi="Times New Roman" w:cs="Times New Roman"/>
          <w:sz w:val="24"/>
          <w:szCs w:val="24"/>
        </w:rPr>
        <w:t xml:space="preserve"> возможности стажировок;</w:t>
      </w:r>
    </w:p>
    <w:p w:rsidR="0040209B" w:rsidRPr="0040209B" w:rsidRDefault="0040209B" w:rsidP="00B342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209B">
        <w:rPr>
          <w:rFonts w:ascii="Times New Roman" w:hAnsi="Times New Roman" w:cs="Times New Roman"/>
          <w:sz w:val="24"/>
          <w:szCs w:val="24"/>
        </w:rPr>
        <w:t>- обеспечение прозрачности процесса руководства докторантами, а также рассмотрение варианта сов</w:t>
      </w:r>
      <w:r w:rsidR="00B342A1">
        <w:rPr>
          <w:rFonts w:ascii="Times New Roman" w:hAnsi="Times New Roman" w:cs="Times New Roman"/>
          <w:sz w:val="24"/>
          <w:szCs w:val="24"/>
        </w:rPr>
        <w:t>м</w:t>
      </w:r>
      <w:r w:rsidRPr="0040209B">
        <w:rPr>
          <w:rFonts w:ascii="Times New Roman" w:hAnsi="Times New Roman" w:cs="Times New Roman"/>
          <w:sz w:val="24"/>
          <w:szCs w:val="24"/>
        </w:rPr>
        <w:t xml:space="preserve">естного руководства несколькими руководителями; </w:t>
      </w:r>
    </w:p>
    <w:p w:rsidR="0040209B" w:rsidRPr="006927DF" w:rsidRDefault="0040209B" w:rsidP="00B342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209B">
        <w:rPr>
          <w:rFonts w:ascii="Times New Roman" w:hAnsi="Times New Roman" w:cs="Times New Roman"/>
          <w:sz w:val="24"/>
          <w:szCs w:val="24"/>
        </w:rPr>
        <w:t xml:space="preserve">- разработка системы по подготовке, </w:t>
      </w:r>
      <w:r w:rsidRPr="006927DF">
        <w:rPr>
          <w:rFonts w:ascii="Times New Roman" w:hAnsi="Times New Roman" w:cs="Times New Roman"/>
          <w:sz w:val="24"/>
          <w:szCs w:val="24"/>
        </w:rPr>
        <w:t xml:space="preserve">поддержке </w:t>
      </w:r>
      <w:r w:rsidR="00432BAD" w:rsidRPr="006927DF">
        <w:rPr>
          <w:rFonts w:ascii="Times New Roman" w:hAnsi="Times New Roman" w:cs="Times New Roman"/>
          <w:sz w:val="24"/>
          <w:szCs w:val="24"/>
        </w:rPr>
        <w:t xml:space="preserve">руководства аспирантами (докторантами) </w:t>
      </w:r>
      <w:r w:rsidRPr="006927DF">
        <w:rPr>
          <w:rFonts w:ascii="Times New Roman" w:hAnsi="Times New Roman" w:cs="Times New Roman"/>
          <w:sz w:val="24"/>
          <w:szCs w:val="24"/>
        </w:rPr>
        <w:t xml:space="preserve">и </w:t>
      </w:r>
      <w:r w:rsidR="00432BAD" w:rsidRPr="006927DF">
        <w:rPr>
          <w:rFonts w:ascii="Times New Roman" w:hAnsi="Times New Roman" w:cs="Times New Roman"/>
          <w:sz w:val="24"/>
          <w:szCs w:val="24"/>
        </w:rPr>
        <w:t>системы обеспечения качества</w:t>
      </w:r>
      <w:r w:rsidRPr="006927DF">
        <w:rPr>
          <w:rFonts w:ascii="Times New Roman" w:hAnsi="Times New Roman" w:cs="Times New Roman"/>
          <w:sz w:val="24"/>
          <w:szCs w:val="24"/>
        </w:rPr>
        <w:t xml:space="preserve"> руковод</w:t>
      </w:r>
      <w:r w:rsidR="00432BAD" w:rsidRPr="006927DF">
        <w:rPr>
          <w:rFonts w:ascii="Times New Roman" w:hAnsi="Times New Roman" w:cs="Times New Roman"/>
          <w:sz w:val="24"/>
          <w:szCs w:val="24"/>
        </w:rPr>
        <w:t>ства</w:t>
      </w:r>
      <w:r w:rsidRPr="006927DF">
        <w:rPr>
          <w:rFonts w:ascii="Times New Roman" w:hAnsi="Times New Roman" w:cs="Times New Roman"/>
          <w:sz w:val="24"/>
          <w:szCs w:val="24"/>
        </w:rPr>
        <w:t>;</w:t>
      </w:r>
    </w:p>
    <w:p w:rsidR="00B342A1" w:rsidRPr="0040209B" w:rsidRDefault="0040209B" w:rsidP="00B342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209B">
        <w:rPr>
          <w:rFonts w:ascii="Times New Roman" w:hAnsi="Times New Roman" w:cs="Times New Roman"/>
          <w:sz w:val="24"/>
          <w:szCs w:val="24"/>
        </w:rPr>
        <w:t>- обновление механизмов финансирования докторских программ для обеспечения удельного веса докторантов, завершивших процесс обучения, повышения эффективности и качества обучения.</w:t>
      </w:r>
    </w:p>
    <w:p w:rsidR="0040209B" w:rsidRDefault="0040209B" w:rsidP="0040209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342A1">
        <w:rPr>
          <w:rFonts w:ascii="Times New Roman" w:hAnsi="Times New Roman" w:cs="Times New Roman"/>
          <w:sz w:val="24"/>
          <w:szCs w:val="24"/>
        </w:rPr>
        <w:t xml:space="preserve">Далее члены делегации приняли участие в </w:t>
      </w:r>
      <w:proofErr w:type="spellStart"/>
      <w:r w:rsidRPr="00B342A1">
        <w:rPr>
          <w:rFonts w:ascii="Times New Roman" w:hAnsi="Times New Roman" w:cs="Times New Roman"/>
          <w:sz w:val="24"/>
          <w:szCs w:val="24"/>
        </w:rPr>
        <w:t>воркш</w:t>
      </w:r>
      <w:r w:rsidR="00CB22C9">
        <w:rPr>
          <w:rFonts w:ascii="Times New Roman" w:hAnsi="Times New Roman" w:cs="Times New Roman"/>
          <w:sz w:val="24"/>
          <w:szCs w:val="24"/>
        </w:rPr>
        <w:t>оп</w:t>
      </w:r>
      <w:r w:rsidRPr="00B342A1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B342A1">
        <w:rPr>
          <w:rFonts w:ascii="Times New Roman" w:hAnsi="Times New Roman" w:cs="Times New Roman"/>
          <w:sz w:val="24"/>
          <w:szCs w:val="24"/>
        </w:rPr>
        <w:t xml:space="preserve">, направленном на актуализацию значения мягких навыков для современных ученых, развития у них креативного </w:t>
      </w:r>
      <w:r w:rsidRPr="006927DF">
        <w:rPr>
          <w:rFonts w:ascii="Times New Roman" w:hAnsi="Times New Roman" w:cs="Times New Roman"/>
          <w:sz w:val="24"/>
          <w:szCs w:val="24"/>
        </w:rPr>
        <w:t xml:space="preserve">и </w:t>
      </w:r>
      <w:r w:rsidR="00432BAD" w:rsidRPr="006927DF">
        <w:rPr>
          <w:rFonts w:ascii="Times New Roman" w:hAnsi="Times New Roman" w:cs="Times New Roman"/>
          <w:sz w:val="24"/>
          <w:szCs w:val="24"/>
        </w:rPr>
        <w:t>критическо</w:t>
      </w:r>
      <w:r w:rsidRPr="006927DF">
        <w:rPr>
          <w:rFonts w:ascii="Times New Roman" w:hAnsi="Times New Roman" w:cs="Times New Roman"/>
          <w:sz w:val="24"/>
          <w:szCs w:val="24"/>
        </w:rPr>
        <w:t>го мышления</w:t>
      </w:r>
      <w:r w:rsidRPr="00B342A1">
        <w:rPr>
          <w:rFonts w:ascii="Times New Roman" w:hAnsi="Times New Roman" w:cs="Times New Roman"/>
          <w:sz w:val="24"/>
          <w:szCs w:val="24"/>
        </w:rPr>
        <w:t>, создания неформальной атмосферы в общении.</w:t>
      </w:r>
    </w:p>
    <w:p w:rsidR="00EF0E63" w:rsidRDefault="00EF0E63" w:rsidP="0040209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40209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40209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40209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40209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40209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40209B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Фото 5</w:t>
      </w:r>
    </w:p>
    <w:p w:rsidR="00647770" w:rsidRPr="00B342A1" w:rsidRDefault="00647770" w:rsidP="00647770">
      <w:pPr>
        <w:jc w:val="both"/>
        <w:rPr>
          <w:rFonts w:ascii="Times New Roman" w:hAnsi="Times New Roman" w:cs="Times New Roman"/>
          <w:sz w:val="24"/>
          <w:szCs w:val="24"/>
        </w:rPr>
      </w:pPr>
      <w:r w:rsidRPr="0064777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45FB4C" wp14:editId="0CC68FE5">
            <wp:extent cx="5940425" cy="4455160"/>
            <wp:effectExtent l="0" t="0" r="3175" b="2540"/>
            <wp:docPr id="3" name="Рисунок 3" descr="D:\МОДЕСТ\на сайт\Латвия 19-21.06.2019\IMG_20190619_180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ДЕСТ\на сайт\Латвия 19-21.06.2019\IMG_20190619_1803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2C8" w:rsidRDefault="00E20E9A" w:rsidP="007353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второй части семинара у</w:t>
      </w:r>
      <w:r w:rsidR="00B342A1" w:rsidRPr="007353AA">
        <w:rPr>
          <w:rFonts w:ascii="Times New Roman" w:hAnsi="Times New Roman" w:cs="Times New Roman"/>
          <w:sz w:val="24"/>
          <w:szCs w:val="24"/>
        </w:rPr>
        <w:t>частники проекта ознакомились с опытом научной и образовательной деятельности аспирантуры в Российской Федерации, которая является трете</w:t>
      </w:r>
      <w:r w:rsidR="007353AA" w:rsidRPr="007353AA">
        <w:rPr>
          <w:rFonts w:ascii="Times New Roman" w:hAnsi="Times New Roman" w:cs="Times New Roman"/>
          <w:sz w:val="24"/>
          <w:szCs w:val="24"/>
        </w:rPr>
        <w:t>й ступенью высшего образования.</w:t>
      </w:r>
      <w:r w:rsidR="00DB0F47" w:rsidRPr="00735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53AA" w:rsidRPr="007353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было отмечено, в</w:t>
      </w:r>
      <w:r w:rsidR="00DB0F47" w:rsidRPr="00735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общем случае</w:t>
      </w:r>
      <w:r w:rsidR="007353AA" w:rsidRPr="007353A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B0F47" w:rsidRPr="00735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</w:t>
      </w:r>
      <w:r w:rsidR="007353AA" w:rsidRPr="00735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аспирантуры</w:t>
      </w:r>
      <w:r w:rsidR="005949FC" w:rsidRPr="007353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C62C8" w:rsidRPr="002C62C8">
        <w:rPr>
          <w:rFonts w:ascii="Times New Roman" w:eastAsia="Calibri" w:hAnsi="Times New Roman" w:cs="Times New Roman"/>
          <w:sz w:val="24"/>
          <w:szCs w:val="24"/>
        </w:rPr>
        <w:t>состоит их четырех блоков</w:t>
      </w:r>
      <w:r w:rsidR="005949FC" w:rsidRPr="007353AA">
        <w:rPr>
          <w:rFonts w:ascii="Times New Roman" w:eastAsia="Calibri" w:hAnsi="Times New Roman" w:cs="Times New Roman"/>
          <w:sz w:val="24"/>
          <w:szCs w:val="24"/>
        </w:rPr>
        <w:t xml:space="preserve">, в </w:t>
      </w:r>
      <w:r w:rsidR="007353AA" w:rsidRPr="007353AA">
        <w:rPr>
          <w:rFonts w:ascii="Times New Roman" w:eastAsia="Calibri" w:hAnsi="Times New Roman" w:cs="Times New Roman"/>
          <w:sz w:val="24"/>
          <w:szCs w:val="24"/>
        </w:rPr>
        <w:t>ней имеются</w:t>
      </w:r>
      <w:r w:rsidR="00DB0F47" w:rsidRPr="007353AA">
        <w:rPr>
          <w:rFonts w:ascii="Times New Roman" w:eastAsia="Calibri" w:hAnsi="Times New Roman" w:cs="Times New Roman"/>
          <w:sz w:val="24"/>
          <w:szCs w:val="24"/>
        </w:rPr>
        <w:t xml:space="preserve"> дисциплины</w:t>
      </w:r>
      <w:proofErr w:type="gramStart"/>
      <w:r w:rsidR="00DB0F47" w:rsidRPr="007353AA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DB0F47" w:rsidRPr="007353AA">
        <w:rPr>
          <w:rFonts w:ascii="Times New Roman" w:eastAsia="Calibri" w:hAnsi="Times New Roman" w:cs="Times New Roman"/>
          <w:sz w:val="24"/>
          <w:szCs w:val="24"/>
        </w:rPr>
        <w:t xml:space="preserve"> относящиеся </w:t>
      </w:r>
      <w:r w:rsidR="007353AA" w:rsidRPr="007353AA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2C62C8" w:rsidRPr="002C62C8">
        <w:rPr>
          <w:rFonts w:ascii="Times New Roman" w:eastAsia="Times New Roman" w:hAnsi="Times New Roman" w:cs="Times New Roman"/>
          <w:sz w:val="24"/>
          <w:szCs w:val="24"/>
          <w:lang w:eastAsia="ru-RU"/>
        </w:rPr>
        <w:t>к базовой</w:t>
      </w:r>
      <w:r w:rsidR="007353AA" w:rsidRPr="007353A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C62C8" w:rsidRPr="002C6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 вариативной части программы</w:t>
      </w:r>
      <w:r w:rsidR="007353AA" w:rsidRPr="007353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49FC" w:rsidRPr="007353AA">
        <w:rPr>
          <w:rFonts w:ascii="Times New Roman" w:eastAsia="Times New Roman" w:hAnsi="Times New Roman" w:cs="Times New Roman"/>
          <w:sz w:val="24"/>
          <w:szCs w:val="24"/>
          <w:lang w:eastAsia="ru-RU"/>
        </w:rPr>
        <w:t>(сюда можно отнести академические и гибкие курсы)</w:t>
      </w:r>
      <w:r w:rsidR="00DB0F47" w:rsidRPr="007353A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практики, н</w:t>
      </w:r>
      <w:r w:rsidR="002C62C8" w:rsidRPr="002C62C8">
        <w:rPr>
          <w:rFonts w:ascii="Times New Roman" w:eastAsia="Times New Roman" w:hAnsi="Times New Roman" w:cs="Times New Roman"/>
          <w:sz w:val="24"/>
          <w:szCs w:val="24"/>
          <w:lang w:eastAsia="ru-RU"/>
        </w:rPr>
        <w:t>аучно-исследовательск</w:t>
      </w:r>
      <w:r w:rsidR="007353AA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="002C62C8" w:rsidRPr="002C6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53AA" w:rsidRPr="007353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="007353A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353AA" w:rsidRPr="007353AA">
        <w:rPr>
          <w:rFonts w:ascii="Times New Roman" w:eastAsia="Times New Roman" w:hAnsi="Times New Roman" w:cs="Times New Roman"/>
          <w:sz w:val="24"/>
          <w:szCs w:val="24"/>
          <w:lang w:eastAsia="ru-RU"/>
        </w:rPr>
        <w:t>, аттестаци</w:t>
      </w:r>
      <w:r w:rsidR="007353A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DB0F47" w:rsidRPr="007353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C62C8" w:rsidRPr="002C6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7770">
        <w:rPr>
          <w:rFonts w:ascii="Times New Roman" w:hAnsi="Times New Roman" w:cs="Times New Roman"/>
          <w:sz w:val="24"/>
          <w:szCs w:val="24"/>
        </w:rPr>
        <w:t>Однако подчеркивалось</w:t>
      </w:r>
      <w:r w:rsidR="007353AA" w:rsidRPr="007353AA">
        <w:rPr>
          <w:rFonts w:ascii="Times New Roman" w:hAnsi="Times New Roman" w:cs="Times New Roman"/>
          <w:sz w:val="24"/>
          <w:szCs w:val="24"/>
        </w:rPr>
        <w:t>, ч</w:t>
      </w:r>
      <w:r w:rsidR="00DB0F47" w:rsidRPr="007353AA">
        <w:rPr>
          <w:rFonts w:ascii="Times New Roman" w:hAnsi="Times New Roman" w:cs="Times New Roman"/>
          <w:sz w:val="24"/>
          <w:szCs w:val="24"/>
        </w:rPr>
        <w:t xml:space="preserve">то введение </w:t>
      </w:r>
      <w:r w:rsidR="007353AA" w:rsidRPr="007353AA">
        <w:rPr>
          <w:rFonts w:ascii="Times New Roman" w:hAnsi="Times New Roman" w:cs="Times New Roman"/>
          <w:sz w:val="24"/>
          <w:szCs w:val="24"/>
        </w:rPr>
        <w:t>такого учебного плана аспирантуры</w:t>
      </w:r>
      <w:r w:rsidR="00DB0F47" w:rsidRPr="007353AA">
        <w:rPr>
          <w:rFonts w:ascii="Times New Roman" w:hAnsi="Times New Roman" w:cs="Times New Roman"/>
          <w:sz w:val="24"/>
          <w:szCs w:val="24"/>
        </w:rPr>
        <w:t xml:space="preserve"> </w:t>
      </w:r>
      <w:r w:rsidR="005949FC" w:rsidRPr="007353AA">
        <w:rPr>
          <w:rFonts w:ascii="Times New Roman" w:hAnsi="Times New Roman" w:cs="Times New Roman"/>
          <w:sz w:val="24"/>
          <w:szCs w:val="24"/>
        </w:rPr>
        <w:t>не привело</w:t>
      </w:r>
      <w:r w:rsidR="00DB0F47" w:rsidRPr="007353AA">
        <w:rPr>
          <w:rFonts w:ascii="Times New Roman" w:hAnsi="Times New Roman" w:cs="Times New Roman"/>
          <w:sz w:val="24"/>
          <w:szCs w:val="24"/>
        </w:rPr>
        <w:t xml:space="preserve"> к увеличению </w:t>
      </w:r>
      <w:r w:rsidR="007353AA" w:rsidRPr="007353AA">
        <w:rPr>
          <w:rFonts w:ascii="Times New Roman" w:hAnsi="Times New Roman" w:cs="Times New Roman"/>
          <w:sz w:val="24"/>
          <w:szCs w:val="24"/>
        </w:rPr>
        <w:t xml:space="preserve">количества </w:t>
      </w:r>
      <w:r w:rsidR="005949FC" w:rsidRPr="007353AA">
        <w:rPr>
          <w:rFonts w:ascii="Times New Roman" w:hAnsi="Times New Roman" w:cs="Times New Roman"/>
          <w:sz w:val="24"/>
          <w:szCs w:val="24"/>
        </w:rPr>
        <w:t xml:space="preserve">защит </w:t>
      </w:r>
      <w:r w:rsidR="00432BAD" w:rsidRPr="006927DF">
        <w:rPr>
          <w:rFonts w:ascii="Times New Roman" w:hAnsi="Times New Roman" w:cs="Times New Roman"/>
          <w:sz w:val="24"/>
          <w:szCs w:val="24"/>
        </w:rPr>
        <w:t xml:space="preserve">и повышению качества </w:t>
      </w:r>
      <w:r w:rsidR="00DB0F47" w:rsidRPr="007353AA">
        <w:rPr>
          <w:rFonts w:ascii="Times New Roman" w:hAnsi="Times New Roman" w:cs="Times New Roman"/>
          <w:sz w:val="24"/>
          <w:szCs w:val="24"/>
        </w:rPr>
        <w:t>диссертаций.</w:t>
      </w:r>
      <w:r w:rsidR="006477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0E63" w:rsidRDefault="00EF0E63" w:rsidP="007353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7353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7353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7353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7353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7353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7353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7353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7353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7353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7353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7353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7353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7353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7353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7353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Default="00EF0E63" w:rsidP="007353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0E63" w:rsidRPr="002C62C8" w:rsidRDefault="00EF0E63" w:rsidP="007353A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Фото 6</w:t>
      </w:r>
      <w:bookmarkStart w:id="0" w:name="_GoBack"/>
      <w:bookmarkEnd w:id="0"/>
    </w:p>
    <w:p w:rsidR="00BF3585" w:rsidRDefault="00647770" w:rsidP="00CB22C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97754F">
            <wp:extent cx="5991225" cy="4436159"/>
            <wp:effectExtent l="0" t="0" r="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276" b="21345"/>
                    <a:stretch/>
                  </pic:blipFill>
                  <pic:spPr bwMode="auto">
                    <a:xfrm>
                      <a:off x="0" y="0"/>
                      <a:ext cx="5999865" cy="4442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0E9A" w:rsidRDefault="00E20E9A" w:rsidP="00E90F2B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в </w:t>
      </w:r>
      <w:r w:rsidRPr="00446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ходе семинара участники смогли обменяться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мнениями по оптимальной </w:t>
      </w:r>
      <w:r w:rsidRPr="00446BB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работы в аспирантурах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возможных перспек</w:t>
      </w:r>
      <w:r w:rsidR="00E90F2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тивах по совершенствованию учебн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 планов с учетом имеющихся достижений в каждой стране-партнере.</w:t>
      </w:r>
      <w:r w:rsidR="00E90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конце совещания </w:t>
      </w:r>
      <w:r w:rsidRPr="007D1A32">
        <w:rPr>
          <w:rFonts w:ascii="Times New Roman" w:hAnsi="Times New Roman" w:cs="Times New Roman"/>
          <w:sz w:val="24"/>
          <w:szCs w:val="24"/>
        </w:rPr>
        <w:t xml:space="preserve">участники обсудили детали </w:t>
      </w:r>
      <w:r>
        <w:rPr>
          <w:rFonts w:ascii="Times New Roman" w:hAnsi="Times New Roman" w:cs="Times New Roman"/>
          <w:sz w:val="24"/>
          <w:szCs w:val="24"/>
        </w:rPr>
        <w:t>финансовых и административных вопросов по различным рабочим пакетам проекта</w:t>
      </w:r>
      <w:r w:rsidRPr="007D1A3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6351" w:rsidRPr="00E90F2B" w:rsidRDefault="00BB6351" w:rsidP="00E90F2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47ED" w:rsidRDefault="008547ED" w:rsidP="00446BB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Е.Г. Кремнева</w:t>
      </w:r>
    </w:p>
    <w:sectPr w:rsidR="00854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BC0"/>
    <w:rsid w:val="00217F5C"/>
    <w:rsid w:val="002A204C"/>
    <w:rsid w:val="002C5379"/>
    <w:rsid w:val="002C62C8"/>
    <w:rsid w:val="003354BD"/>
    <w:rsid w:val="00397D89"/>
    <w:rsid w:val="0040209B"/>
    <w:rsid w:val="004314C6"/>
    <w:rsid w:val="00432BAD"/>
    <w:rsid w:val="00446BBC"/>
    <w:rsid w:val="004C64A7"/>
    <w:rsid w:val="005949FC"/>
    <w:rsid w:val="005A3BDD"/>
    <w:rsid w:val="00647770"/>
    <w:rsid w:val="006927DF"/>
    <w:rsid w:val="007353AA"/>
    <w:rsid w:val="00790149"/>
    <w:rsid w:val="008547ED"/>
    <w:rsid w:val="00964465"/>
    <w:rsid w:val="009C5E4A"/>
    <w:rsid w:val="009E3D20"/>
    <w:rsid w:val="009E41FE"/>
    <w:rsid w:val="00A23BC0"/>
    <w:rsid w:val="00B342A1"/>
    <w:rsid w:val="00BB6351"/>
    <w:rsid w:val="00BF3585"/>
    <w:rsid w:val="00CB22C9"/>
    <w:rsid w:val="00D14581"/>
    <w:rsid w:val="00D17AC3"/>
    <w:rsid w:val="00DB0F47"/>
    <w:rsid w:val="00E20E9A"/>
    <w:rsid w:val="00E90F2B"/>
    <w:rsid w:val="00EF0E63"/>
    <w:rsid w:val="00FA3974"/>
    <w:rsid w:val="00FB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F0FCA"/>
  <w15:chartTrackingRefBased/>
  <w15:docId w15:val="{2482BE90-291A-432F-8401-AA79B200C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01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97D8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901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1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hyperlink" Target="https://www.psu.by/mezhdunarodnaya-deyatelnost/278-mezhdunarodnye-proekty/8342-proekt-netceng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2019-07-10T04:56:00Z</dcterms:created>
  <dcterms:modified xsi:type="dcterms:W3CDTF">2021-02-23T13:22:00Z</dcterms:modified>
</cp:coreProperties>
</file>