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80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>
      <w:pPr>
        <w:pStyle w:val="Normal"/>
        <w:spacing w:lineRule="exact" w:line="280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>
      <w:pPr>
        <w:pStyle w:val="Normal"/>
        <w:spacing w:lineRule="exact" w:line="280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>
      <w:pPr>
        <w:pStyle w:val="Normal"/>
        <w:spacing w:lineRule="auto" w:line="360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>
      <w:pPr>
        <w:pStyle w:val="Normal"/>
        <w:widowControl w:val="false"/>
        <w:spacing w:lineRule="exact" w:line="300" w:before="120" w:after="120"/>
        <w:ind w:start="-142"/>
        <w:jc w:val="center"/>
        <w:rPr>
          <w:b/>
          <w:i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Здравствуйте! Наша сегодняшняя тема – 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Такой подход закреплен и развит в других документах, имеющих фундаментальное и стратегическое значение.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Экология – это именно та тема, где эффективность во многом зависит</w:t>
      </w:r>
      <w:r>
        <w:rPr>
          <w:b/>
          <w:bCs/>
          <w:sz w:val="30"/>
          <w:szCs w:val="30"/>
        </w:rPr>
        <w:t xml:space="preserve"> от</w:t>
      </w:r>
      <w:r>
        <w:rPr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>
      <w:pPr>
        <w:pStyle w:val="Normal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Республики Беларусь в сфере экологии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 международные обязательства уже выполнили.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>) – 53 место (из 177 стран). Наша страна удерживает лидирующие позиции среди государств Евразийского экономического союза, а по отдельным показателям и в мире.</w:t>
      </w:r>
    </w:p>
    <w:p>
      <w:pPr>
        <w:pStyle w:val="Normal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 –</w:t>
      </w:r>
      <w:r>
        <w:rPr>
          <w:i/>
          <w:iCs/>
          <w:sz w:val="28"/>
          <w:szCs w:val="28"/>
        </w:rPr>
        <w:t xml:space="preserve"> 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         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>
      <w:pPr>
        <w:pStyle w:val="Normal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Население обычно гораздо больше международных успехов беспокоит экология окружающей среды и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>озеленению городских территорий</w:t>
      </w:r>
      <w:r>
        <w:rPr>
          <w:bCs/>
          <w:sz w:val="30"/>
          <w:szCs w:val="30"/>
        </w:rPr>
        <w:t xml:space="preserve">. В результате принятых мер уровень озелененности </w:t>
      </w:r>
      <w:r>
        <w:rPr>
          <w:sz w:val="30"/>
          <w:szCs w:val="30"/>
        </w:rPr>
        <w:t xml:space="preserve">достиг требуемого показателя (40%) в подавляющем большинстве </w:t>
      </w:r>
      <w:r>
        <w:rPr>
          <w:bCs/>
          <w:sz w:val="30"/>
          <w:szCs w:val="30"/>
        </w:rPr>
        <w:t>городов и районных центров</w:t>
      </w:r>
      <w:r>
        <w:rPr>
          <w:sz w:val="30"/>
          <w:szCs w:val="30"/>
        </w:rPr>
        <w:t>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>
        <w:rPr>
          <w:bCs/>
          <w:i/>
          <w:iCs/>
          <w:sz w:val="28"/>
          <w:szCs w:val="28"/>
        </w:rPr>
        <w:t>(в</w:t>
      </w:r>
      <w:r>
        <w:rPr>
          <w:i/>
          <w:sz w:val="28"/>
          <w:szCs w:val="28"/>
        </w:rPr>
        <w:t xml:space="preserve"> зоне их ответственности)</w:t>
      </w:r>
      <w:r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распространения могут нанести колоссальный ущерб нашей природе и сельскому хозяйству.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>
      <w:pPr>
        <w:pStyle w:val="Normal"/>
        <w:widowControl w:val="false"/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eastAsia="Calibri" w:ascii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>
      <w:pPr>
        <w:pStyle w:val="Normal"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>
      <w:pPr>
        <w:pStyle w:val="Normal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 – 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>
      <w:pPr>
        <w:pStyle w:val="Normal"/>
        <w:spacing w:before="120" w:after="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  <w:shd w:fill="FFFFFF" w:val="clear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bCs/>
          <w:i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>
      <w:pPr>
        <w:pStyle w:val="Normal"/>
        <w:spacing w:lineRule="exact" w:line="280" w:before="0" w:after="120"/>
        <w:ind w:firstLine="709" w:start="709"/>
        <w:jc w:val="both"/>
        <w:rPr>
          <w:bCs/>
          <w:i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>
      <w:pPr>
        <w:pStyle w:val="Normal"/>
        <w:spacing w:before="120" w:after="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bCs/>
          <w:i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>
      <w:pPr>
        <w:pStyle w:val="Normal"/>
        <w:spacing w:lineRule="exact" w:line="280" w:before="0" w:after="120"/>
        <w:ind w:firstLine="709" w:start="709"/>
        <w:jc w:val="both"/>
        <w:rPr>
          <w:rFonts w:eastAsia="Calibri"/>
          <w:i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>
      <w:pPr>
        <w:pStyle w:val="Normal"/>
        <w:spacing w:lineRule="exact" w:line="340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>
      <w:pPr>
        <w:pStyle w:val="Normal"/>
        <w:spacing w:lineRule="exact" w:line="340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</w:r>
    </w:p>
    <w:p>
      <w:pPr>
        <w:pStyle w:val="Normal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>Закона Республики Беларусь    от 01.04.2024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tabs>
          <w:tab w:val="clear" w:pos="708"/>
          <w:tab w:val="left" w:pos="420" w:leader="none"/>
        </w:tabs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>
      <w:pPr>
        <w:pStyle w:val="Normal"/>
        <w:tabs>
          <w:tab w:val="clear" w:pos="708"/>
          <w:tab w:val="left" w:pos="420" w:leader="none"/>
        </w:tabs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>
        <w:rPr>
          <w:i/>
          <w:spacing w:val="-6"/>
          <w:sz w:val="28"/>
          <w:szCs w:val="28"/>
        </w:rPr>
        <w:t>здоровью гражданина или животного, может быть признана таковой, –</w:t>
      </w:r>
      <w:r>
        <w:rPr>
          <w:i/>
          <w:sz w:val="28"/>
          <w:szCs w:val="28"/>
        </w:rPr>
        <w:t xml:space="preserve"> а для их владельцев установлены специальные требования (</w:t>
      </w:r>
      <w:r>
        <w:rPr>
          <w:i/>
          <w:iCs/>
          <w:sz w:val="28"/>
          <w:szCs w:val="28"/>
        </w:rPr>
        <w:t>прохождение спецкурсов по содержанию и уходу</w:t>
      </w:r>
      <w:r>
        <w:rPr>
          <w:i/>
          <w:sz w:val="28"/>
          <w:szCs w:val="28"/>
        </w:rPr>
        <w:t>).</w:t>
      </w:r>
    </w:p>
    <w:p>
      <w:pPr>
        <w:pStyle w:val="Normal"/>
        <w:tabs>
          <w:tab w:val="clear" w:pos="708"/>
          <w:tab w:val="left" w:pos="420" w:leader="none"/>
        </w:tabs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>
      <w:pPr>
        <w:pStyle w:val="Normal"/>
        <w:tabs>
          <w:tab w:val="clear" w:pos="708"/>
          <w:tab w:val="left" w:pos="420" w:leader="none"/>
        </w:tabs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Для владельцев животных-компаньонов чипирование питомцев является правом, а не обязанностью. Питомникам и заводчикам запрещается реализовывать нечипированный приплод.</w:t>
      </w:r>
    </w:p>
    <w:p>
      <w:pPr>
        <w:pStyle w:val="Normal"/>
        <w:tabs>
          <w:tab w:val="clear" w:pos="708"/>
          <w:tab w:val="left" w:pos="420" w:leader="none"/>
        </w:tabs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 – серьезный инструмент воздействия на недобросовестных владельцев.</w:t>
      </w:r>
    </w:p>
    <w:p>
      <w:pPr>
        <w:pStyle w:val="Normal"/>
        <w:tabs>
          <w:tab w:val="clear" w:pos="708"/>
          <w:tab w:val="left" w:pos="420" w:leader="none"/>
        </w:tabs>
        <w:spacing w:lineRule="exact" w:line="280" w:before="0" w:after="12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>
        <w:rPr>
          <w:b/>
          <w:bCs/>
          <w:i/>
          <w:sz w:val="28"/>
          <w:szCs w:val="28"/>
        </w:rPr>
        <w:t>и уголовная</w:t>
      </w:r>
      <w:r>
        <w:rPr>
          <w:i/>
          <w:sz w:val="28"/>
          <w:szCs w:val="28"/>
        </w:rPr>
        <w:t xml:space="preserve"> ответственность.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 – 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результате корректировки административной процедуры в       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поселках городского типа,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Например, в Копыльском районе официально зарегистрировано только 20 животных – это полплощадки на весь район. Но мы же понимаем, что в домашних условиях их содержится гораздо больше.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Установлены требования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Много вопросов у граждан также вызывает отлов безнадзорных животных. Объем отлова не маленький – более 20 тыс. особей в год.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  <w:br/>
        <w:t>в год) этого недостаточно.</w:t>
      </w:r>
    </w:p>
    <w:p>
      <w:pPr>
        <w:pStyle w:val="Normal"/>
        <w:spacing w:lineRule="exact" w:line="280" w:before="0" w:after="120"/>
        <w:ind w:firstLine="709" w:start="709"/>
        <w:jc w:val="both"/>
        <w:rPr>
          <w:rFonts w:ascii="Times New Roman CYR" w:hAnsi="Times New Roman CYR"/>
          <w:i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  <w:br/>
        <w:t>в Могилевской области – 2, в г.Минске – 1 (240 мест).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Посредством направления обращений, граждане активно предлагают метод ОСВВ – 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Главный корень проблемы – </w:t>
      </w:r>
      <w:r>
        <w:rPr>
          <w:b/>
          <w:sz w:val="30"/>
          <w:szCs w:val="30"/>
        </w:rPr>
        <w:t>безответственные владельцы. Пока не решен вопрос регистрации, чипирования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>
      <w:pPr>
        <w:pStyle w:val="Normal"/>
        <w:spacing w:lineRule="exact" w:line="260"/>
        <w:ind w:firstLine="709" w:start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rPr/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</w:t>
      </w:r>
      <w:bookmarkStart w:id="0" w:name="_GoBack"/>
      <w:bookmarkEnd w:id="0"/>
      <w:r>
        <w:rPr>
          <w:i/>
          <w:sz w:val="28"/>
          <w:szCs w:val="28"/>
        </w:rPr>
        <w:t xml:space="preserve">письма в свободной форме с просьбой снять животное с учета. </w:t>
      </w:r>
      <w:r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г.Минске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предприятии, являющемся пунктом временного содержания животных,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>В г.Витебске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«МаксЛай» («Добрик»).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и выполнения своих обязанностей по отношению к домашним животным: </w:t>
      </w:r>
    </w:p>
    <w:p>
      <w:pPr>
        <w:pStyle w:val="Normal"/>
        <w:tabs>
          <w:tab w:val="clear" w:pos="708"/>
          <w:tab w:val="left" w:pos="420" w:leader="none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>
        <w:rPr>
          <w:i/>
          <w:sz w:val="28"/>
          <w:szCs w:val="28"/>
        </w:rPr>
        <w:t>(</w:t>
      </w:r>
      <w:r>
        <w:rPr>
          <w:i/>
          <w:iCs/>
          <w:sz w:val="28"/>
          <w:szCs w:val="28"/>
        </w:rPr>
        <w:t>или на самовыгуле, поскольку такое животное может быть расценено как безнадзорное и отловлено</w:t>
      </w:r>
      <w:r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>
      <w:pPr>
        <w:pStyle w:val="Normal"/>
        <w:tabs>
          <w:tab w:val="clear" w:pos="708"/>
          <w:tab w:val="left" w:pos="420" w:leader="none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выгула </w:t>
      </w:r>
      <w:r>
        <w:rPr>
          <w:i/>
          <w:sz w:val="28"/>
          <w:szCs w:val="28"/>
        </w:rPr>
        <w:t>(</w:t>
      </w:r>
      <w:r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>
      <w:pPr>
        <w:pStyle w:val="Normal"/>
        <w:tabs>
          <w:tab w:val="clear" w:pos="708"/>
          <w:tab w:val="left" w:pos="420" w:leader="none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>
      <w:pPr>
        <w:pStyle w:val="Normal"/>
        <w:tabs>
          <w:tab w:val="clear" w:pos="708"/>
          <w:tab w:val="left" w:pos="420" w:leader="none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spacing w:lineRule="exact" w:line="280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>
      <w:pPr>
        <w:pStyle w:val="Normal"/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 xml:space="preserve">Давайте посмотрим на экологическую ситуацию в нашей стране в целом. </w:t>
      </w:r>
    </w:p>
    <w:p>
      <w:pPr>
        <w:pStyle w:val="Normal"/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>
      <w:pPr>
        <w:pStyle w:val="Normal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Отметим, что </w:t>
      </w:r>
      <w:r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>
        <w:rPr>
          <w:bCs/>
          <w:sz w:val="30"/>
          <w:szCs w:val="30"/>
        </w:rPr>
        <w:t>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r>
        <w:rPr>
          <w:sz w:val="30"/>
          <w:szCs w:val="30"/>
        </w:rPr>
        <w:t xml:space="preserve">Водообеспеченность населения Беларуси соответствует среднеевропейским значениям.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(водообеспеченность) Беларуси составляет 6,4 тыс. куб. воды в год на душу населения при среднеевропейском значении в 6 тыс. куб. метров.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Наблюдается устойчивая тенденция к сокращению удельного водопотребления на душу населения: 2000 год – 214 л/сут/чел, </w:t>
        <w:tab/>
        <w:t>2025 год – 137 л/сут/чел.</w:t>
      </w:r>
    </w:p>
    <w:p>
      <w:pPr>
        <w:pStyle w:val="Normal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в Республике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>
        <w:rPr>
          <w:i/>
          <w:iCs/>
          <w:sz w:val="28"/>
          <w:szCs w:val="28"/>
        </w:rPr>
        <w:t>пробурено 93 водозаборных скважин;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>
        <w:rPr>
          <w:i/>
          <w:iCs/>
          <w:sz w:val="28"/>
          <w:szCs w:val="28"/>
        </w:rPr>
        <w:t>построено 1022 станции обезжелезивания воды;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>
        <w:rPr>
          <w:i/>
          <w:iCs/>
          <w:sz w:val="28"/>
          <w:szCs w:val="28"/>
        </w:rPr>
        <w:t>переподключено 104 населенных пункта к существующим централизованным системам водоснабжения;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>
        <w:rPr>
          <w:i/>
          <w:iCs/>
          <w:sz w:val="28"/>
          <w:szCs w:val="28"/>
        </w:rPr>
        <w:t>качественной водой дополнительно обеспечено около 1 млн человек.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>
      <w:pPr>
        <w:pStyle w:val="Normal"/>
        <w:spacing w:lineRule="exact" w:line="28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>
      <w:pPr>
        <w:pStyle w:val="Normal"/>
        <w:spacing w:lineRule="exact" w:line="280" w:before="0" w:after="120"/>
        <w:ind w:firstLine="709" w:start="709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>
        <w:rPr>
          <w:i/>
          <w:iCs/>
          <w:sz w:val="28"/>
          <w:szCs w:val="28"/>
        </w:rPr>
        <w:t>ежегодно создается 70 тыс. км минерализованных полос (5,5 раз вокруг экватора) и многое другое.</w:t>
      </w:r>
    </w:p>
    <w:p>
      <w:pPr>
        <w:pStyle w:val="Normal"/>
        <w:widowControl w:val="false"/>
        <w:ind w:firstLine="709"/>
        <w:jc w:val="both"/>
        <w:rPr>
          <w:rFonts w:eastAsia="Calibri"/>
          <w:i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>
      <w:pPr>
        <w:pStyle w:val="Normal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>
      <w:pPr>
        <w:pStyle w:val="ds-markdown-paragraph"/>
        <w:shd w:val="clear" w:color="auto" w:fill="FFFFFF"/>
        <w:spacing w:beforeAutospacing="0" w:before="0" w:afterAutospacing="0" w:after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>
      <w:pPr>
        <w:pStyle w:val="Normal"/>
        <w:spacing w:lineRule="exact" w:line="280" w:before="120" w:after="0"/>
        <w:jc w:val="both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Справочно:</w:t>
      </w:r>
    </w:p>
    <w:p>
      <w:pPr>
        <w:pStyle w:val="BodyTextIndented"/>
        <w:spacing w:lineRule="exact" w:line="280"/>
        <w:ind w:firstLine="709" w:start="709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вольноживущих микропопуляций. </w:t>
      </w:r>
    </w:p>
    <w:p>
      <w:pPr>
        <w:pStyle w:val="Normal"/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 – и тем самым оказывает влияние на окружающих. Давайте делать это осознанно и постоянно.   </w:t>
      </w:r>
    </w:p>
    <w:p>
      <w:pPr>
        <w:pStyle w:val="Normal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spacing w:lineRule="exact" w:line="280" w:before="120" w:after="0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 Light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TimesNewRomanPSMT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 CYR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AutoText"/>
      </w:docPartObj>
      <w:id w:val="-1316944505"/>
    </w:sdtPr>
    <w:sdtContent>
      <w:p>
        <w:pPr>
          <w:pStyle w:val="Header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>10</w:t>
        </w:r>
        <w:r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unhideWhenUsed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uiPriority w:val="9"/>
    <w:unhideWhenUsed/>
    <w:qFormat/>
    <w:pPr>
      <w:keepNext w:val="true"/>
      <w:keepLines/>
      <w:widowControl/>
      <w:suppressAutoHyphens w:val="true"/>
      <w:bidi w:val="0"/>
      <w:spacing w:lineRule="auto" w:line="247" w:before="0" w:after="10"/>
      <w:ind w:hanging="10" w:start="10"/>
      <w:jc w:val="center"/>
      <w:outlineLvl w:val="0"/>
    </w:pPr>
    <w:rPr>
      <w:rFonts w:ascii="Times New Roman" w:hAnsi="Times New Roman" w:eastAsia="Times New Roman" w:cs="Times New Roman"/>
      <w:b/>
      <w:color w:val="000000"/>
      <w:kern w:val="0"/>
      <w:sz w:val="24"/>
      <w:szCs w:val="22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 w:val="true"/>
      <w:keepLines/>
      <w:spacing w:lineRule="auto" w:line="259"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lineRule="auto" w:line="259"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basedOn w:val="DefaultParagraphFont"/>
    <w:uiPriority w:val="99"/>
    <w:unhideWhenUsed/>
    <w:qFormat/>
    <w:rPr>
      <w:vertAlign w:val="superscript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rnetLink">
    <w:name w:val="Internet 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11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Times New Roman" w:hAnsi="Times New Roman" w:eastAsia="Times New Roman" w:cs="Times New Roman"/>
      <w:b/>
      <w:color w:val="000000"/>
      <w:sz w:val="24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ews-date" w:customStyle="1">
    <w:name w:val="news-date"/>
    <w:basedOn w:val="DefaultParagraphFont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themeColor="accent1" w:themeShade="80" w:val="1F4E79"/>
      <w:sz w:val="24"/>
      <w:szCs w:val="24"/>
    </w:rPr>
  </w:style>
  <w:style w:type="character" w:styleId="Style14" w:customStyle="1">
    <w:name w:val="Текст сноски Знак"/>
    <w:basedOn w:val="DefaultParagraphFont"/>
    <w:uiPriority w:val="99"/>
    <w:qFormat/>
    <w:rPr>
      <w:sz w:val="20"/>
      <w:szCs w:val="20"/>
      <w:lang w:val="en-US"/>
    </w:rPr>
  </w:style>
  <w:style w:type="character" w:styleId="word-wrapper" w:customStyle="1">
    <w:name w:val="word-wrapper"/>
    <w:basedOn w:val="DefaultParagraphFont"/>
    <w:qFormat/>
    <w:rPr/>
  </w:style>
  <w:style w:type="character" w:styleId="fontstyle01" w:customStyle="1">
    <w:name w:val="fontstyle01"/>
    <w:qFormat/>
    <w:rPr>
      <w:rFonts w:ascii="TimesNewRomanPSMT" w:hAnsi="TimesNewRomanPSMT"/>
      <w:color w:val="000000"/>
      <w:sz w:val="28"/>
      <w:szCs w:val="28"/>
    </w:rPr>
  </w:style>
  <w:style w:type="character" w:styleId="Style15" w:customStyle="1">
    <w:name w:val="Основной текст с отступом Знак"/>
    <w:basedOn w:val="DefaultParagraphFont"/>
    <w:link w:val="BodyTextIndented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Style14"/>
    <w:uiPriority w:val="99"/>
    <w:unhideWhenUsed/>
    <w:qFormat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val="en-US" w:eastAsia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ed">
    <w:name w:val="Body Text, Indented"/>
    <w:basedOn w:val="Normal"/>
    <w:link w:val="Style15"/>
    <w:qFormat/>
    <w:pPr>
      <w:spacing w:before="0" w:after="120"/>
      <w:ind w:start="283"/>
    </w:pPr>
    <w:rPr/>
  </w:style>
  <w:style w:type="paragraph" w:styleId="Footer">
    <w:name w:val="footer"/>
    <w:basedOn w:val="Normal"/>
    <w:link w:val="Style12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beforeAutospacing="1" w:afterAutospacing="1"/>
    </w:pPr>
    <w:rPr/>
  </w:style>
  <w:style w:type="paragraph" w:styleId="has-text-align-left" w:customStyle="1">
    <w:name w:val="has-text-align-left"/>
    <w:basedOn w:val="Normal"/>
    <w:qFormat/>
    <w:pPr>
      <w:spacing w:beforeAutospacing="1" w:afterAutospacing="1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start="720"/>
      <w:contextualSpacing/>
    </w:pPr>
    <w:rPr>
      <w:rFonts w:ascii="Calibri" w:hAnsi="Calibri" w:eastAsia="Calibri" w:cs="Calibri"/>
      <w:sz w:val="22"/>
      <w:szCs w:val="22"/>
      <w:lang w:val="ru-RU"/>
    </w:rPr>
  </w:style>
  <w:style w:type="paragraph" w:styleId="ds-markdown-paragraph" w:customStyle="1">
    <w:name w:val="ds-markdown-paragraph"/>
    <w:basedOn w:val="Normal"/>
    <w:qFormat/>
    <w:pPr>
      <w:spacing w:beforeAutospacing="1" w:afterAutospacing="1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LibreOffice/24.8.0.3$Windows_X86_64 LibreOffice_project/0bdf1299c94fe897b119f97f3c613e9dca6be583</Application>
  <AppVersion>15.0000</AppVersion>
  <Pages>7</Pages>
  <Words>3052</Words>
  <Characters>19796</Characters>
  <CharactersWithSpaces>22840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2026-08-05T06:31:00Z</dcterms:created>
  <dc:creator>user</dc:creator>
  <dc:description/>
  <dc:language>en-US</dc:language>
  <cp:lastModifiedBy>Карпухина Ирина Алексеевна</cp:lastModifiedBy>
  <cp:lastPrinted>2026-08-10T08:03:00Z</cp:lastPrinted>
  <dcterms:modified xsi:type="dcterms:W3CDTF">2026-08-10T08:05:00Z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C99946B328A94CE8A71E9AEC7F5BBBFD_13</vt:lpwstr>
  </property>
  <property fmtid="{D5CDD505-2E9C-101B-9397-08002B2CF9AE}" pid="3" name="KSOProductBuildVer">
    <vt:lpwstr>1049-12.1.0.27458</vt:lpwstr>
  </property>
  <property fmtid="{D5CDD505-2E9C-101B-9397-08002B2CF9AE}" pid="4" name="KSOTemplateDocerSaveRecord">
    <vt:lpwstr>eyJoZGlkIjoiYTY1YTA2NGRiZWU1OTQ0ZjYxOTExNDJjMGY1YWU4ZDYiLCJ1c2VySWQiOiIzNzI4NTA3OTg2MjIxIn0=</vt:lpwstr>
  </property>
</Properties>
</file>