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2A6" w:rsidRDefault="00B452A6" w:rsidP="00B452A6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B452A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Правила для авторов</w:t>
      </w:r>
    </w:p>
    <w:p w:rsidR="000E1520" w:rsidRPr="00EE3645" w:rsidRDefault="00B452A6" w:rsidP="00DC6EDB">
      <w:pPr>
        <w:numPr>
          <w:ilvl w:val="1"/>
          <w:numId w:val="2"/>
        </w:numPr>
        <w:shd w:val="clear" w:color="auto" w:fill="FFFFFF"/>
        <w:tabs>
          <w:tab w:val="clear" w:pos="786"/>
          <w:tab w:val="num" w:pos="0"/>
        </w:tabs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</w:t>
      </w:r>
      <w:r w:rsidRPr="000E152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бъем полного текста </w:t>
      </w:r>
      <w:r w:rsidR="000E1520" w:rsidRPr="000E152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статьи</w:t>
      </w:r>
      <w:r w:rsidR="001A6483" w:rsidRPr="00B667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должен составлять не менее 14 тысяч печатных знаков и не превышать 10 страниц. </w:t>
      </w:r>
      <w:r w:rsidRPr="00B4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Количество слов в тексте можно узнать через меню </w:t>
      </w:r>
      <w:proofErr w:type="spellStart"/>
      <w:r w:rsidRPr="00B4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Word</w:t>
      </w:r>
      <w:proofErr w:type="spellEnd"/>
      <w:r w:rsidRPr="00B4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(«Файл» - «Просмотреть свойства документа») В случае, когда превышающий нормативы объем статьи, по мнению автора, оправдан и не может быть уменьшен, решение о публикации принимается на заседании редколлегии по рекомендации рецензента</w:t>
      </w:r>
      <w:r w:rsidR="00B667F9" w:rsidRPr="00B667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Pr="000E152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Файл с текстом статьи</w:t>
      </w:r>
      <w:r w:rsidRPr="00B4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загружаемый в форму для подачи рукописей, должен содержать всю информацию для публикации (в том числе рисунки и таблицы). </w:t>
      </w:r>
      <w:r w:rsidR="000E1520" w:rsidRPr="000E152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Максимальное количество рисунков или фотографий, включенных в статью – 6. Рисунки или фотографии, помеченные буквами а, б, </w:t>
      </w:r>
      <w:proofErr w:type="gramStart"/>
      <w:r w:rsidR="000E1520" w:rsidRPr="000E152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proofErr w:type="gramEnd"/>
      <w:r w:rsidR="000E1520" w:rsidRPr="000E152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..., </w:t>
      </w:r>
      <w:r w:rsidR="000E1520" w:rsidRPr="00EE36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считаются </w:t>
      </w:r>
      <w:r w:rsidR="003F58DE" w:rsidRPr="00EE36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одним рисунком. </w:t>
      </w:r>
    </w:p>
    <w:p w:rsidR="0059297E" w:rsidRPr="00DF25ED" w:rsidRDefault="00B667F9" w:rsidP="00DC6EDB">
      <w:pPr>
        <w:numPr>
          <w:ilvl w:val="1"/>
          <w:numId w:val="2"/>
        </w:numPr>
        <w:shd w:val="clear" w:color="auto" w:fill="FFFFFF"/>
        <w:tabs>
          <w:tab w:val="clear" w:pos="786"/>
          <w:tab w:val="num" w:pos="0"/>
        </w:tabs>
        <w:spacing w:before="100" w:beforeAutospacing="1" w:after="100" w:afterAutospacing="1" w:line="240" w:lineRule="auto"/>
        <w:ind w:left="0" w:firstLine="360"/>
        <w:jc w:val="both"/>
        <w:rPr>
          <w:color w:val="000000"/>
          <w:spacing w:val="-2"/>
        </w:rPr>
      </w:pPr>
      <w:proofErr w:type="spellStart"/>
      <w:proofErr w:type="gramStart"/>
      <w:r w:rsidRPr="00DF25E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C</w:t>
      </w:r>
      <w:proofErr w:type="gramEnd"/>
      <w:r w:rsidR="0059297E" w:rsidRPr="00DF25E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татья</w:t>
      </w:r>
      <w:proofErr w:type="spellEnd"/>
      <w:r w:rsidR="0059297E" w:rsidRPr="00DF25E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должна включать следующие элементы</w:t>
      </w:r>
      <w:r w:rsidR="0059297E" w:rsidRPr="00DF2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индекс УДК; название статьи; фамилию и инициалы автора (авторов) на русском и английском языках с указанием ученой степени, звания; название организации (место учебы, работы); аннотацию (на русском и английском языках) объемом от 100 до 150 слов; </w:t>
      </w:r>
      <w:r w:rsidR="00DF25ED" w:rsidRPr="00DF2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ключевые слова, позволяющие индексировать данную статью</w:t>
      </w:r>
      <w:r w:rsidR="00DF2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  <w:r w:rsidR="0059297E" w:rsidRPr="00DF2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основную часть, включающую графики и другой иллюстративный материал (при их наличии); </w:t>
      </w:r>
      <w:r w:rsidR="00A277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литературу</w:t>
      </w:r>
      <w:r w:rsidR="0059297E" w:rsidRPr="00DF2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 перечень принятых обозначени</w:t>
      </w:r>
      <w:r w:rsidR="00DF2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й и сокращений (при их наличии)</w:t>
      </w:r>
      <w:r w:rsidR="0059297E" w:rsidRPr="00DF2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B667F9" w:rsidRPr="000E1520" w:rsidRDefault="00B667F9" w:rsidP="00DC6EDB">
      <w:pPr>
        <w:pStyle w:val="a7"/>
        <w:numPr>
          <w:ilvl w:val="1"/>
          <w:numId w:val="2"/>
        </w:numPr>
        <w:tabs>
          <w:tab w:val="clear" w:pos="786"/>
          <w:tab w:val="num" w:pos="0"/>
          <w:tab w:val="left" w:pos="142"/>
          <w:tab w:val="num" w:pos="284"/>
        </w:tabs>
        <w:spacing w:before="40"/>
        <w:ind w:left="0" w:firstLine="426"/>
        <w:jc w:val="both"/>
        <w:rPr>
          <w:color w:val="000000"/>
          <w:spacing w:val="-2"/>
        </w:rPr>
      </w:pPr>
      <w:r w:rsidRPr="000E152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Оформление статьи</w:t>
      </w:r>
      <w:r w:rsidRPr="000E1520">
        <w:rPr>
          <w:color w:val="000000"/>
          <w:spacing w:val="-2"/>
        </w:rPr>
        <w:t xml:space="preserve"> </w:t>
      </w:r>
      <w:r w:rsidR="00DC6EDB" w:rsidRPr="00DC6EDB">
        <w:rPr>
          <w:rFonts w:ascii="Times New Roman" w:hAnsi="Times New Roman" w:cs="Times New Roman"/>
          <w:color w:val="000000"/>
          <w:spacing w:val="-2"/>
        </w:rPr>
        <w:t>ОБЯЗАТЕЛЬНО</w:t>
      </w:r>
      <w:r w:rsidR="00DC6EDB">
        <w:rPr>
          <w:color w:val="000000"/>
          <w:spacing w:val="-2"/>
        </w:rPr>
        <w:t xml:space="preserve"> </w:t>
      </w:r>
      <w:r w:rsidRPr="000E152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должно удовлетворять следующим требованиям:</w:t>
      </w:r>
    </w:p>
    <w:p w:rsidR="00B667F9" w:rsidRDefault="00B667F9" w:rsidP="005D3FC4">
      <w:pPr>
        <w:tabs>
          <w:tab w:val="left" w:pos="284"/>
          <w:tab w:val="left" w:pos="672"/>
          <w:tab w:val="left" w:pos="1344"/>
        </w:tabs>
        <w:spacing w:before="60"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0E1520">
        <w:rPr>
          <w:rFonts w:ascii="Times New Roman" w:hAnsi="Times New Roman" w:cs="Times New Roman"/>
          <w:b/>
          <w:color w:val="000000"/>
          <w:sz w:val="24"/>
        </w:rPr>
        <w:t>ПОЛЯ</w:t>
      </w:r>
      <w:r w:rsidRPr="000E1520">
        <w:rPr>
          <w:rFonts w:ascii="Times New Roman" w:hAnsi="Times New Roman" w:cs="Times New Roman"/>
          <w:b/>
          <w:i/>
          <w:color w:val="000000"/>
          <w:sz w:val="24"/>
        </w:rPr>
        <w:t>.</w:t>
      </w:r>
      <w:r w:rsidRPr="000E1520">
        <w:rPr>
          <w:rFonts w:ascii="Times New Roman" w:hAnsi="Times New Roman" w:cs="Times New Roman"/>
          <w:b/>
          <w:color w:val="000000"/>
          <w:sz w:val="24"/>
        </w:rPr>
        <w:t xml:space="preserve"> </w:t>
      </w:r>
      <w:r w:rsidRPr="000E1520">
        <w:rPr>
          <w:rFonts w:ascii="Times New Roman" w:hAnsi="Times New Roman" w:cs="Times New Roman"/>
          <w:color w:val="000000"/>
          <w:sz w:val="24"/>
        </w:rPr>
        <w:t xml:space="preserve">Верхнее – </w:t>
      </w:r>
      <w:smartTag w:uri="urn:schemas-microsoft-com:office:smarttags" w:element="metricconverter">
        <w:smartTagPr>
          <w:attr w:name="ProductID" w:val="30 мм"/>
        </w:smartTagPr>
        <w:r w:rsidRPr="000E1520">
          <w:rPr>
            <w:rFonts w:ascii="Times New Roman" w:hAnsi="Times New Roman" w:cs="Times New Roman"/>
            <w:color w:val="000000"/>
            <w:sz w:val="24"/>
          </w:rPr>
          <w:t>30 мм</w:t>
        </w:r>
      </w:smartTag>
      <w:r w:rsidRPr="000E1520">
        <w:rPr>
          <w:rFonts w:ascii="Times New Roman" w:hAnsi="Times New Roman" w:cs="Times New Roman"/>
          <w:color w:val="000000"/>
          <w:sz w:val="24"/>
        </w:rPr>
        <w:t xml:space="preserve">, нижнее – </w:t>
      </w:r>
      <w:smartTag w:uri="urn:schemas-microsoft-com:office:smarttags" w:element="metricconverter">
        <w:smartTagPr>
          <w:attr w:name="ProductID" w:val="25 мм"/>
        </w:smartTagPr>
        <w:r w:rsidRPr="000E1520">
          <w:rPr>
            <w:rFonts w:ascii="Times New Roman" w:hAnsi="Times New Roman" w:cs="Times New Roman"/>
            <w:color w:val="000000"/>
            <w:sz w:val="24"/>
          </w:rPr>
          <w:t>25 мм</w:t>
        </w:r>
      </w:smartTag>
      <w:r w:rsidRPr="000E1520">
        <w:rPr>
          <w:rFonts w:ascii="Times New Roman" w:hAnsi="Times New Roman" w:cs="Times New Roman"/>
          <w:color w:val="000000"/>
          <w:sz w:val="24"/>
        </w:rPr>
        <w:t xml:space="preserve">, левое – </w:t>
      </w:r>
      <w:smartTag w:uri="urn:schemas-microsoft-com:office:smarttags" w:element="metricconverter">
        <w:smartTagPr>
          <w:attr w:name="ProductID" w:val="25 мм"/>
        </w:smartTagPr>
        <w:r w:rsidRPr="000E1520">
          <w:rPr>
            <w:rFonts w:ascii="Times New Roman" w:hAnsi="Times New Roman" w:cs="Times New Roman"/>
            <w:color w:val="000000"/>
            <w:sz w:val="24"/>
          </w:rPr>
          <w:t>25 мм</w:t>
        </w:r>
      </w:smartTag>
      <w:r w:rsidRPr="000E1520">
        <w:rPr>
          <w:rFonts w:ascii="Times New Roman" w:hAnsi="Times New Roman" w:cs="Times New Roman"/>
          <w:color w:val="000000"/>
          <w:sz w:val="24"/>
        </w:rPr>
        <w:t xml:space="preserve">, правое – </w:t>
      </w:r>
      <w:smartTag w:uri="urn:schemas-microsoft-com:office:smarttags" w:element="metricconverter">
        <w:smartTagPr>
          <w:attr w:name="ProductID" w:val="25 мм"/>
        </w:smartTagPr>
        <w:r w:rsidRPr="000E1520">
          <w:rPr>
            <w:rFonts w:ascii="Times New Roman" w:hAnsi="Times New Roman" w:cs="Times New Roman"/>
            <w:color w:val="000000"/>
            <w:sz w:val="24"/>
          </w:rPr>
          <w:t>25 мм</w:t>
        </w:r>
      </w:smartTag>
      <w:r w:rsidRPr="000E1520">
        <w:rPr>
          <w:rFonts w:ascii="Times New Roman" w:hAnsi="Times New Roman" w:cs="Times New Roman"/>
          <w:color w:val="000000"/>
          <w:sz w:val="24"/>
        </w:rPr>
        <w:t>.</w:t>
      </w:r>
    </w:p>
    <w:p w:rsidR="004419C5" w:rsidRDefault="004419C5" w:rsidP="005D3FC4">
      <w:pPr>
        <w:tabs>
          <w:tab w:val="left" w:pos="284"/>
          <w:tab w:val="left" w:pos="672"/>
          <w:tab w:val="left" w:pos="1344"/>
        </w:tabs>
        <w:spacing w:before="60"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 xml:space="preserve">НАЗВАНИЕ СТАТЬИ </w:t>
      </w:r>
      <w:r w:rsidRPr="000E1520">
        <w:rPr>
          <w:rFonts w:ascii="Times New Roman" w:hAnsi="Times New Roman" w:cs="Times New Roman"/>
          <w:color w:val="000000"/>
          <w:spacing w:val="4"/>
          <w:sz w:val="24"/>
        </w:rPr>
        <w:t>(</w:t>
      </w:r>
      <w:r w:rsidRPr="00B667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русском и английском языках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  <w:r>
        <w:rPr>
          <w:rFonts w:ascii="Times New Roman" w:hAnsi="Times New Roman" w:cs="Times New Roman"/>
          <w:b/>
          <w:color w:val="000000"/>
          <w:sz w:val="24"/>
        </w:rPr>
        <w:t>.</w:t>
      </w:r>
      <w:r w:rsidRPr="004419C5">
        <w:rPr>
          <w:rFonts w:ascii="Times New Roman" w:hAnsi="Times New Roman" w:cs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Ш</w:t>
      </w:r>
      <w:r w:rsidRPr="000E1520">
        <w:rPr>
          <w:rFonts w:ascii="Times New Roman" w:hAnsi="Times New Roman" w:cs="Times New Roman"/>
          <w:color w:val="000000"/>
          <w:spacing w:val="4"/>
          <w:sz w:val="24"/>
        </w:rPr>
        <w:t xml:space="preserve">рифт </w:t>
      </w:r>
      <w:proofErr w:type="spellStart"/>
      <w:r w:rsidRPr="000E1520">
        <w:rPr>
          <w:rFonts w:ascii="Times New Roman" w:hAnsi="Times New Roman" w:cs="Times New Roman"/>
          <w:color w:val="000000"/>
          <w:spacing w:val="4"/>
          <w:sz w:val="24"/>
        </w:rPr>
        <w:t>Times</w:t>
      </w:r>
      <w:proofErr w:type="spellEnd"/>
      <w:r w:rsidRPr="000E1520">
        <w:rPr>
          <w:rFonts w:ascii="Times New Roman" w:hAnsi="Times New Roman" w:cs="Times New Roman"/>
          <w:color w:val="000000"/>
          <w:spacing w:val="4"/>
          <w:sz w:val="24"/>
        </w:rPr>
        <w:t xml:space="preserve"> </w:t>
      </w:r>
      <w:proofErr w:type="spellStart"/>
      <w:r w:rsidRPr="000E1520">
        <w:rPr>
          <w:rFonts w:ascii="Times New Roman" w:hAnsi="Times New Roman" w:cs="Times New Roman"/>
          <w:color w:val="000000"/>
          <w:spacing w:val="4"/>
          <w:sz w:val="24"/>
        </w:rPr>
        <w:t>New</w:t>
      </w:r>
      <w:proofErr w:type="spellEnd"/>
      <w:r w:rsidRPr="000E1520">
        <w:rPr>
          <w:rFonts w:ascii="Times New Roman" w:hAnsi="Times New Roman" w:cs="Times New Roman"/>
          <w:color w:val="000000"/>
          <w:spacing w:val="4"/>
          <w:sz w:val="24"/>
        </w:rPr>
        <w:t xml:space="preserve"> </w:t>
      </w:r>
      <w:proofErr w:type="spellStart"/>
      <w:r w:rsidRPr="000E1520">
        <w:rPr>
          <w:rFonts w:ascii="Times New Roman" w:hAnsi="Times New Roman" w:cs="Times New Roman"/>
          <w:color w:val="000000"/>
          <w:spacing w:val="4"/>
          <w:sz w:val="24"/>
        </w:rPr>
        <w:t>Roman</w:t>
      </w:r>
      <w:proofErr w:type="spellEnd"/>
      <w:r w:rsidR="00E53E27">
        <w:rPr>
          <w:rFonts w:ascii="Times New Roman" w:hAnsi="Times New Roman" w:cs="Times New Roman"/>
          <w:color w:val="000000"/>
          <w:spacing w:val="4"/>
          <w:sz w:val="24"/>
        </w:rPr>
        <w:t>,</w:t>
      </w:r>
      <w:r w:rsidRPr="000E1520">
        <w:rPr>
          <w:rFonts w:ascii="Times New Roman" w:hAnsi="Times New Roman" w:cs="Times New Roman"/>
          <w:color w:val="000000"/>
          <w:spacing w:val="4"/>
          <w:sz w:val="24"/>
        </w:rPr>
        <w:t xml:space="preserve"> 10 </w:t>
      </w:r>
      <w:proofErr w:type="spellStart"/>
      <w:r w:rsidRPr="000E1520">
        <w:rPr>
          <w:rFonts w:ascii="Times New Roman" w:hAnsi="Times New Roman" w:cs="Times New Roman"/>
          <w:color w:val="000000"/>
          <w:spacing w:val="4"/>
          <w:sz w:val="24"/>
        </w:rPr>
        <w:t>пт</w:t>
      </w:r>
      <w:proofErr w:type="spellEnd"/>
      <w:r w:rsidRPr="000E1520">
        <w:rPr>
          <w:rFonts w:ascii="Times New Roman" w:hAnsi="Times New Roman" w:cs="Times New Roman"/>
          <w:color w:val="000000"/>
          <w:spacing w:val="4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pacing w:val="4"/>
          <w:sz w:val="24"/>
        </w:rPr>
        <w:t>полужирный</w:t>
      </w:r>
      <w:r w:rsidRPr="000E1520">
        <w:rPr>
          <w:rFonts w:ascii="Times New Roman" w:hAnsi="Times New Roman" w:cs="Times New Roman"/>
          <w:color w:val="000000"/>
          <w:spacing w:val="4"/>
          <w:sz w:val="24"/>
        </w:rPr>
        <w:t xml:space="preserve">, </w:t>
      </w:r>
      <w:r w:rsidR="00BC209A">
        <w:rPr>
          <w:rFonts w:ascii="Times New Roman" w:hAnsi="Times New Roman" w:cs="Times New Roman"/>
          <w:color w:val="000000"/>
          <w:spacing w:val="4"/>
          <w:sz w:val="24"/>
        </w:rPr>
        <w:t xml:space="preserve">печатными буквами, </w:t>
      </w:r>
      <w:r>
        <w:rPr>
          <w:rFonts w:ascii="Times New Roman" w:hAnsi="Times New Roman" w:cs="Times New Roman"/>
          <w:color w:val="000000"/>
          <w:spacing w:val="4"/>
          <w:sz w:val="24"/>
        </w:rPr>
        <w:t xml:space="preserve">размещение по центру, </w:t>
      </w:r>
      <w:r w:rsidRPr="000E1520">
        <w:rPr>
          <w:rFonts w:ascii="Times New Roman" w:hAnsi="Times New Roman" w:cs="Times New Roman"/>
          <w:color w:val="000000"/>
          <w:spacing w:val="4"/>
          <w:sz w:val="24"/>
        </w:rPr>
        <w:t>межстрочный интервал одинарный.</w:t>
      </w:r>
    </w:p>
    <w:p w:rsidR="009B5E34" w:rsidRDefault="007C29FE" w:rsidP="005D3FC4">
      <w:pPr>
        <w:tabs>
          <w:tab w:val="left" w:pos="284"/>
          <w:tab w:val="left" w:pos="672"/>
          <w:tab w:val="left" w:pos="1344"/>
        </w:tabs>
        <w:spacing w:before="80" w:after="0" w:line="240" w:lineRule="auto"/>
        <w:jc w:val="both"/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СВЕДЕНИЯ ОБ АВТОРАХ</w:t>
      </w:r>
      <w:r w:rsidR="004419C5">
        <w:rPr>
          <w:rFonts w:ascii="Times New Roman" w:hAnsi="Times New Roman" w:cs="Times New Roman"/>
          <w:b/>
          <w:color w:val="000000"/>
          <w:sz w:val="24"/>
        </w:rPr>
        <w:t xml:space="preserve"> </w:t>
      </w:r>
      <w:r w:rsidR="004419C5" w:rsidRPr="000E1520">
        <w:rPr>
          <w:rFonts w:ascii="Times New Roman" w:hAnsi="Times New Roman" w:cs="Times New Roman"/>
          <w:color w:val="000000"/>
          <w:spacing w:val="4"/>
          <w:sz w:val="24"/>
        </w:rPr>
        <w:t>(</w:t>
      </w:r>
      <w:r w:rsidR="004419C5" w:rsidRPr="00B667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русском и английском языках</w:t>
      </w:r>
      <w:r w:rsidR="004419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  <w:r>
        <w:rPr>
          <w:rFonts w:ascii="Times New Roman" w:hAnsi="Times New Roman" w:cs="Times New Roman"/>
          <w:b/>
          <w:color w:val="000000"/>
          <w:sz w:val="24"/>
        </w:rPr>
        <w:t xml:space="preserve">. </w:t>
      </w:r>
    </w:p>
    <w:p w:rsidR="009B5E34" w:rsidRDefault="007C29FE" w:rsidP="005D3FC4">
      <w:pPr>
        <w:tabs>
          <w:tab w:val="left" w:pos="284"/>
          <w:tab w:val="left" w:pos="672"/>
          <w:tab w:val="left" w:pos="1344"/>
        </w:tabs>
        <w:spacing w:before="80"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4"/>
        </w:rPr>
      </w:pPr>
      <w:r w:rsidRPr="009B5E34">
        <w:rPr>
          <w:rFonts w:ascii="Times New Roman" w:hAnsi="Times New Roman" w:cs="Times New Roman"/>
          <w:i/>
          <w:color w:val="000000"/>
          <w:sz w:val="24"/>
        </w:rPr>
        <w:t>Инициалы, фамилия автора (авторов)</w:t>
      </w:r>
      <w:r w:rsidR="002F0042" w:rsidRPr="009B5E34">
        <w:rPr>
          <w:rFonts w:ascii="Times New Roman" w:hAnsi="Times New Roman" w:cs="Times New Roman"/>
          <w:i/>
          <w:color w:val="000000"/>
          <w:spacing w:val="4"/>
          <w:sz w:val="24"/>
        </w:rPr>
        <w:t>:</w:t>
      </w:r>
      <w:r w:rsidRPr="000E1520">
        <w:rPr>
          <w:rFonts w:ascii="Times New Roman" w:hAnsi="Times New Roman" w:cs="Times New Roman"/>
          <w:color w:val="000000"/>
          <w:spacing w:val="4"/>
          <w:sz w:val="24"/>
        </w:rPr>
        <w:t xml:space="preserve"> </w:t>
      </w:r>
      <w:r w:rsidR="002F0042">
        <w:rPr>
          <w:rFonts w:ascii="Times New Roman" w:hAnsi="Times New Roman" w:cs="Times New Roman"/>
          <w:color w:val="000000"/>
          <w:spacing w:val="4"/>
          <w:sz w:val="24"/>
        </w:rPr>
        <w:t>ш</w:t>
      </w:r>
      <w:r w:rsidRPr="000E1520">
        <w:rPr>
          <w:rFonts w:ascii="Times New Roman" w:hAnsi="Times New Roman" w:cs="Times New Roman"/>
          <w:color w:val="000000"/>
          <w:spacing w:val="4"/>
          <w:sz w:val="24"/>
        </w:rPr>
        <w:t xml:space="preserve">рифт </w:t>
      </w:r>
      <w:proofErr w:type="spellStart"/>
      <w:r w:rsidRPr="000E1520">
        <w:rPr>
          <w:rFonts w:ascii="Times New Roman" w:hAnsi="Times New Roman" w:cs="Times New Roman"/>
          <w:color w:val="000000"/>
          <w:spacing w:val="4"/>
          <w:sz w:val="24"/>
        </w:rPr>
        <w:t>Times</w:t>
      </w:r>
      <w:proofErr w:type="spellEnd"/>
      <w:r w:rsidRPr="000E1520">
        <w:rPr>
          <w:rFonts w:ascii="Times New Roman" w:hAnsi="Times New Roman" w:cs="Times New Roman"/>
          <w:color w:val="000000"/>
          <w:spacing w:val="4"/>
          <w:sz w:val="24"/>
        </w:rPr>
        <w:t xml:space="preserve"> </w:t>
      </w:r>
      <w:proofErr w:type="spellStart"/>
      <w:r w:rsidRPr="000E1520">
        <w:rPr>
          <w:rFonts w:ascii="Times New Roman" w:hAnsi="Times New Roman" w:cs="Times New Roman"/>
          <w:color w:val="000000"/>
          <w:spacing w:val="4"/>
          <w:sz w:val="24"/>
        </w:rPr>
        <w:t>New</w:t>
      </w:r>
      <w:proofErr w:type="spellEnd"/>
      <w:r w:rsidRPr="000E1520">
        <w:rPr>
          <w:rFonts w:ascii="Times New Roman" w:hAnsi="Times New Roman" w:cs="Times New Roman"/>
          <w:color w:val="000000"/>
          <w:spacing w:val="4"/>
          <w:sz w:val="24"/>
        </w:rPr>
        <w:t xml:space="preserve"> </w:t>
      </w:r>
      <w:proofErr w:type="spellStart"/>
      <w:r w:rsidRPr="000E1520">
        <w:rPr>
          <w:rFonts w:ascii="Times New Roman" w:hAnsi="Times New Roman" w:cs="Times New Roman"/>
          <w:color w:val="000000"/>
          <w:spacing w:val="4"/>
          <w:sz w:val="24"/>
        </w:rPr>
        <w:t>Roman</w:t>
      </w:r>
      <w:proofErr w:type="spellEnd"/>
      <w:r w:rsidRPr="000E1520">
        <w:rPr>
          <w:rFonts w:ascii="Times New Roman" w:hAnsi="Times New Roman" w:cs="Times New Roman"/>
          <w:color w:val="000000"/>
          <w:spacing w:val="4"/>
          <w:sz w:val="24"/>
        </w:rPr>
        <w:t xml:space="preserve"> 10 </w:t>
      </w:r>
      <w:proofErr w:type="spellStart"/>
      <w:r w:rsidRPr="000E1520">
        <w:rPr>
          <w:rFonts w:ascii="Times New Roman" w:hAnsi="Times New Roman" w:cs="Times New Roman"/>
          <w:color w:val="000000"/>
          <w:spacing w:val="4"/>
          <w:sz w:val="24"/>
        </w:rPr>
        <w:t>пт</w:t>
      </w:r>
      <w:proofErr w:type="spellEnd"/>
      <w:r w:rsidRPr="000E1520">
        <w:rPr>
          <w:rFonts w:ascii="Times New Roman" w:hAnsi="Times New Roman" w:cs="Times New Roman"/>
          <w:color w:val="000000"/>
          <w:spacing w:val="4"/>
          <w:sz w:val="24"/>
        </w:rPr>
        <w:t xml:space="preserve">, </w:t>
      </w:r>
      <w:r w:rsidR="004419C5">
        <w:rPr>
          <w:rFonts w:ascii="Times New Roman" w:hAnsi="Times New Roman" w:cs="Times New Roman"/>
          <w:color w:val="000000"/>
          <w:spacing w:val="4"/>
          <w:sz w:val="24"/>
        </w:rPr>
        <w:t xml:space="preserve">полужирный </w:t>
      </w:r>
      <w:r w:rsidRPr="000E1520">
        <w:rPr>
          <w:rFonts w:ascii="Times New Roman" w:hAnsi="Times New Roman" w:cs="Times New Roman"/>
          <w:color w:val="000000"/>
          <w:spacing w:val="4"/>
          <w:sz w:val="24"/>
        </w:rPr>
        <w:t xml:space="preserve">курсив, </w:t>
      </w:r>
      <w:r w:rsidR="00BC209A">
        <w:rPr>
          <w:rFonts w:ascii="Times New Roman" w:hAnsi="Times New Roman" w:cs="Times New Roman"/>
          <w:color w:val="000000"/>
          <w:spacing w:val="4"/>
          <w:sz w:val="24"/>
        </w:rPr>
        <w:t xml:space="preserve">печатными буквами, </w:t>
      </w:r>
      <w:r>
        <w:rPr>
          <w:rFonts w:ascii="Times New Roman" w:hAnsi="Times New Roman" w:cs="Times New Roman"/>
          <w:color w:val="000000"/>
          <w:spacing w:val="4"/>
          <w:sz w:val="24"/>
        </w:rPr>
        <w:t xml:space="preserve">размещение по центру, </w:t>
      </w:r>
      <w:r w:rsidRPr="000E1520">
        <w:rPr>
          <w:rFonts w:ascii="Times New Roman" w:hAnsi="Times New Roman" w:cs="Times New Roman"/>
          <w:color w:val="000000"/>
          <w:spacing w:val="4"/>
          <w:sz w:val="24"/>
        </w:rPr>
        <w:t>межстрочный интервал одинарный.</w:t>
      </w:r>
      <w:r w:rsidR="004419C5">
        <w:rPr>
          <w:rFonts w:ascii="Times New Roman" w:hAnsi="Times New Roman" w:cs="Times New Roman"/>
          <w:color w:val="000000"/>
          <w:spacing w:val="4"/>
          <w:sz w:val="24"/>
        </w:rPr>
        <w:t xml:space="preserve"> </w:t>
      </w:r>
      <w:r w:rsidR="009B5E34" w:rsidRPr="00B4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ФИО</w:t>
      </w:r>
      <w:r w:rsidR="009B5E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</w:t>
      </w:r>
      <w:r w:rsidR="009B5E34" w:rsidRPr="00B4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9B5E34" w:rsidRPr="00B667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английском язык</w:t>
      </w:r>
      <w:r w:rsidR="009B5E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="009B5E34" w:rsidRPr="00B4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необходимо писать в соответствие с заграничным паспортом, или так же, как в ранее опубликованных в зарубежных журналах статьях. Авторам, публикующимся впервые и не имеющим заграничного паспорта, следует воспользоваться стандартом транслитерации BGN/PCGN</w:t>
      </w:r>
      <w:r w:rsidR="009B5E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9B5E34" w:rsidRDefault="00BC209A" w:rsidP="005D3FC4">
      <w:pPr>
        <w:tabs>
          <w:tab w:val="left" w:pos="284"/>
          <w:tab w:val="left" w:pos="672"/>
          <w:tab w:val="left" w:pos="1344"/>
        </w:tabs>
        <w:spacing w:before="80"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4"/>
        </w:rPr>
      </w:pPr>
      <w:r w:rsidRPr="009B5E34">
        <w:rPr>
          <w:rFonts w:ascii="Times New Roman" w:hAnsi="Times New Roman" w:cs="Times New Roman"/>
          <w:i/>
          <w:color w:val="000000"/>
          <w:spacing w:val="4"/>
          <w:sz w:val="24"/>
        </w:rPr>
        <w:t>У</w:t>
      </w:r>
      <w:r w:rsidRPr="009B5E34">
        <w:rPr>
          <w:rFonts w:ascii="Times New Roman" w:hAnsi="Times New Roman" w:cs="Times New Roman"/>
          <w:i/>
          <w:color w:val="000000"/>
          <w:sz w:val="24"/>
        </w:rPr>
        <w:t>ченая степень, звание:</w:t>
      </w:r>
      <w:r>
        <w:rPr>
          <w:rFonts w:ascii="Times New Roman" w:hAnsi="Times New Roman" w:cs="Times New Roman"/>
          <w:color w:val="000000"/>
          <w:spacing w:val="4"/>
          <w:sz w:val="24"/>
        </w:rPr>
        <w:t xml:space="preserve"> ш</w:t>
      </w:r>
      <w:r w:rsidRPr="000E1520">
        <w:rPr>
          <w:rFonts w:ascii="Times New Roman" w:hAnsi="Times New Roman" w:cs="Times New Roman"/>
          <w:color w:val="000000"/>
          <w:spacing w:val="4"/>
          <w:sz w:val="24"/>
        </w:rPr>
        <w:t xml:space="preserve">рифт </w:t>
      </w:r>
      <w:proofErr w:type="spellStart"/>
      <w:r w:rsidRPr="000E1520">
        <w:rPr>
          <w:rFonts w:ascii="Times New Roman" w:hAnsi="Times New Roman" w:cs="Times New Roman"/>
          <w:color w:val="000000"/>
          <w:spacing w:val="4"/>
          <w:sz w:val="24"/>
        </w:rPr>
        <w:t>Times</w:t>
      </w:r>
      <w:proofErr w:type="spellEnd"/>
      <w:r w:rsidRPr="000E1520">
        <w:rPr>
          <w:rFonts w:ascii="Times New Roman" w:hAnsi="Times New Roman" w:cs="Times New Roman"/>
          <w:color w:val="000000"/>
          <w:spacing w:val="4"/>
          <w:sz w:val="24"/>
        </w:rPr>
        <w:t xml:space="preserve"> </w:t>
      </w:r>
      <w:proofErr w:type="spellStart"/>
      <w:r w:rsidRPr="000E1520">
        <w:rPr>
          <w:rFonts w:ascii="Times New Roman" w:hAnsi="Times New Roman" w:cs="Times New Roman"/>
          <w:color w:val="000000"/>
          <w:spacing w:val="4"/>
          <w:sz w:val="24"/>
        </w:rPr>
        <w:t>New</w:t>
      </w:r>
      <w:proofErr w:type="spellEnd"/>
      <w:r w:rsidRPr="000E1520">
        <w:rPr>
          <w:rFonts w:ascii="Times New Roman" w:hAnsi="Times New Roman" w:cs="Times New Roman"/>
          <w:color w:val="000000"/>
          <w:spacing w:val="4"/>
          <w:sz w:val="24"/>
        </w:rPr>
        <w:t xml:space="preserve"> </w:t>
      </w:r>
      <w:proofErr w:type="spellStart"/>
      <w:r w:rsidRPr="000E1520">
        <w:rPr>
          <w:rFonts w:ascii="Times New Roman" w:hAnsi="Times New Roman" w:cs="Times New Roman"/>
          <w:color w:val="000000"/>
          <w:spacing w:val="4"/>
          <w:sz w:val="24"/>
        </w:rPr>
        <w:t>Roman</w:t>
      </w:r>
      <w:proofErr w:type="spellEnd"/>
      <w:r w:rsidRPr="000E1520">
        <w:rPr>
          <w:rFonts w:ascii="Times New Roman" w:hAnsi="Times New Roman" w:cs="Times New Roman"/>
          <w:color w:val="000000"/>
          <w:spacing w:val="4"/>
          <w:sz w:val="24"/>
        </w:rPr>
        <w:t xml:space="preserve"> 10 </w:t>
      </w:r>
      <w:proofErr w:type="spellStart"/>
      <w:r w:rsidRPr="000E1520">
        <w:rPr>
          <w:rFonts w:ascii="Times New Roman" w:hAnsi="Times New Roman" w:cs="Times New Roman"/>
          <w:color w:val="000000"/>
          <w:spacing w:val="4"/>
          <w:sz w:val="24"/>
        </w:rPr>
        <w:t>пт</w:t>
      </w:r>
      <w:proofErr w:type="spellEnd"/>
      <w:r w:rsidRPr="000E1520">
        <w:rPr>
          <w:rFonts w:ascii="Times New Roman" w:hAnsi="Times New Roman" w:cs="Times New Roman"/>
          <w:color w:val="000000"/>
          <w:spacing w:val="4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pacing w:val="4"/>
          <w:sz w:val="24"/>
        </w:rPr>
        <w:t xml:space="preserve">полужирный </w:t>
      </w:r>
      <w:r w:rsidRPr="000E1520">
        <w:rPr>
          <w:rFonts w:ascii="Times New Roman" w:hAnsi="Times New Roman" w:cs="Times New Roman"/>
          <w:color w:val="000000"/>
          <w:spacing w:val="4"/>
          <w:sz w:val="24"/>
        </w:rPr>
        <w:t xml:space="preserve">курсив, </w:t>
      </w:r>
      <w:r>
        <w:rPr>
          <w:rFonts w:ascii="Times New Roman" w:hAnsi="Times New Roman" w:cs="Times New Roman"/>
          <w:color w:val="000000"/>
          <w:spacing w:val="4"/>
          <w:sz w:val="24"/>
        </w:rPr>
        <w:t xml:space="preserve">прописными буквами, размещение по центру, </w:t>
      </w:r>
      <w:r w:rsidRPr="000E1520">
        <w:rPr>
          <w:rFonts w:ascii="Times New Roman" w:hAnsi="Times New Roman" w:cs="Times New Roman"/>
          <w:color w:val="000000"/>
          <w:spacing w:val="4"/>
          <w:sz w:val="24"/>
        </w:rPr>
        <w:t>межстрочный интервал одинарный</w:t>
      </w:r>
      <w:r>
        <w:rPr>
          <w:rFonts w:ascii="Times New Roman" w:hAnsi="Times New Roman" w:cs="Times New Roman"/>
          <w:color w:val="000000"/>
          <w:spacing w:val="4"/>
          <w:sz w:val="24"/>
        </w:rPr>
        <w:t xml:space="preserve">. </w:t>
      </w:r>
    </w:p>
    <w:p w:rsidR="009B5E34" w:rsidRPr="00B452A6" w:rsidRDefault="004419C5" w:rsidP="005D3FC4">
      <w:pPr>
        <w:tabs>
          <w:tab w:val="left" w:pos="284"/>
          <w:tab w:val="left" w:pos="672"/>
          <w:tab w:val="left" w:pos="1344"/>
        </w:tabs>
        <w:spacing w:before="8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B5E34">
        <w:rPr>
          <w:rFonts w:ascii="Times New Roman" w:hAnsi="Times New Roman" w:cs="Times New Roman"/>
          <w:i/>
          <w:color w:val="000000"/>
          <w:spacing w:val="4"/>
          <w:sz w:val="24"/>
        </w:rPr>
        <w:t>О</w:t>
      </w:r>
      <w:r w:rsidR="007C29FE" w:rsidRPr="00B452A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фициальное ПОЛНОЕ название учреждения (без сокращений)</w:t>
      </w:r>
      <w:r w:rsidRPr="009B5E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в скобках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  <w:r w:rsidRPr="004419C5">
        <w:rPr>
          <w:rFonts w:ascii="Times New Roman" w:hAnsi="Times New Roman" w:cs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ш</w:t>
      </w:r>
      <w:r w:rsidRPr="000E1520">
        <w:rPr>
          <w:rFonts w:ascii="Times New Roman" w:hAnsi="Times New Roman" w:cs="Times New Roman"/>
          <w:color w:val="000000"/>
          <w:spacing w:val="4"/>
          <w:sz w:val="24"/>
        </w:rPr>
        <w:t xml:space="preserve">рифт </w:t>
      </w:r>
      <w:proofErr w:type="spellStart"/>
      <w:r w:rsidRPr="000E1520">
        <w:rPr>
          <w:rFonts w:ascii="Times New Roman" w:hAnsi="Times New Roman" w:cs="Times New Roman"/>
          <w:color w:val="000000"/>
          <w:spacing w:val="4"/>
          <w:sz w:val="24"/>
        </w:rPr>
        <w:t>Times</w:t>
      </w:r>
      <w:proofErr w:type="spellEnd"/>
      <w:r w:rsidRPr="000E1520">
        <w:rPr>
          <w:rFonts w:ascii="Times New Roman" w:hAnsi="Times New Roman" w:cs="Times New Roman"/>
          <w:color w:val="000000"/>
          <w:spacing w:val="4"/>
          <w:sz w:val="24"/>
        </w:rPr>
        <w:t xml:space="preserve"> </w:t>
      </w:r>
      <w:proofErr w:type="spellStart"/>
      <w:r w:rsidRPr="000E1520">
        <w:rPr>
          <w:rFonts w:ascii="Times New Roman" w:hAnsi="Times New Roman" w:cs="Times New Roman"/>
          <w:color w:val="000000"/>
          <w:spacing w:val="4"/>
          <w:sz w:val="24"/>
        </w:rPr>
        <w:t>New</w:t>
      </w:r>
      <w:proofErr w:type="spellEnd"/>
      <w:r w:rsidRPr="000E1520">
        <w:rPr>
          <w:rFonts w:ascii="Times New Roman" w:hAnsi="Times New Roman" w:cs="Times New Roman"/>
          <w:color w:val="000000"/>
          <w:spacing w:val="4"/>
          <w:sz w:val="24"/>
        </w:rPr>
        <w:t xml:space="preserve"> </w:t>
      </w:r>
      <w:proofErr w:type="spellStart"/>
      <w:r w:rsidRPr="000E1520">
        <w:rPr>
          <w:rFonts w:ascii="Times New Roman" w:hAnsi="Times New Roman" w:cs="Times New Roman"/>
          <w:color w:val="000000"/>
          <w:spacing w:val="4"/>
          <w:sz w:val="24"/>
        </w:rPr>
        <w:t>Roman</w:t>
      </w:r>
      <w:proofErr w:type="spellEnd"/>
      <w:r w:rsidR="00EE3645">
        <w:rPr>
          <w:rFonts w:ascii="Times New Roman" w:hAnsi="Times New Roman" w:cs="Times New Roman"/>
          <w:color w:val="000000"/>
          <w:spacing w:val="4"/>
          <w:sz w:val="24"/>
        </w:rPr>
        <w:t>,</w:t>
      </w:r>
      <w:r w:rsidRPr="000E1520">
        <w:rPr>
          <w:rFonts w:ascii="Times New Roman" w:hAnsi="Times New Roman" w:cs="Times New Roman"/>
          <w:color w:val="000000"/>
          <w:spacing w:val="4"/>
          <w:sz w:val="24"/>
        </w:rPr>
        <w:t xml:space="preserve"> 10 </w:t>
      </w:r>
      <w:proofErr w:type="spellStart"/>
      <w:r w:rsidRPr="000E1520">
        <w:rPr>
          <w:rFonts w:ascii="Times New Roman" w:hAnsi="Times New Roman" w:cs="Times New Roman"/>
          <w:color w:val="000000"/>
          <w:spacing w:val="4"/>
          <w:sz w:val="24"/>
        </w:rPr>
        <w:t>пт</w:t>
      </w:r>
      <w:proofErr w:type="spellEnd"/>
      <w:r w:rsidRPr="000E1520">
        <w:rPr>
          <w:rFonts w:ascii="Times New Roman" w:hAnsi="Times New Roman" w:cs="Times New Roman"/>
          <w:color w:val="000000"/>
          <w:spacing w:val="4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pacing w:val="4"/>
          <w:sz w:val="24"/>
        </w:rPr>
        <w:t xml:space="preserve">полужирный </w:t>
      </w:r>
      <w:r w:rsidRPr="000E1520">
        <w:rPr>
          <w:rFonts w:ascii="Times New Roman" w:hAnsi="Times New Roman" w:cs="Times New Roman"/>
          <w:color w:val="000000"/>
          <w:spacing w:val="4"/>
          <w:sz w:val="24"/>
        </w:rPr>
        <w:t xml:space="preserve">курсив, </w:t>
      </w:r>
      <w:r w:rsidR="00BC209A">
        <w:rPr>
          <w:rFonts w:ascii="Times New Roman" w:hAnsi="Times New Roman" w:cs="Times New Roman"/>
          <w:color w:val="000000"/>
          <w:spacing w:val="4"/>
          <w:sz w:val="24"/>
        </w:rPr>
        <w:t xml:space="preserve">прописными буквами, </w:t>
      </w:r>
      <w:r>
        <w:rPr>
          <w:rFonts w:ascii="Times New Roman" w:hAnsi="Times New Roman" w:cs="Times New Roman"/>
          <w:color w:val="000000"/>
          <w:spacing w:val="4"/>
          <w:sz w:val="24"/>
        </w:rPr>
        <w:t xml:space="preserve">размещение по центру, </w:t>
      </w:r>
      <w:r w:rsidRPr="00556F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межстрочный</w:t>
      </w:r>
      <w:r w:rsidRPr="000E1520">
        <w:rPr>
          <w:rFonts w:ascii="Times New Roman" w:hAnsi="Times New Roman" w:cs="Times New Roman"/>
          <w:color w:val="000000"/>
          <w:spacing w:val="4"/>
          <w:sz w:val="24"/>
        </w:rPr>
        <w:t xml:space="preserve"> интервал одинарный</w:t>
      </w:r>
      <w:r w:rsidR="00BC209A">
        <w:rPr>
          <w:rFonts w:ascii="Times New Roman" w:hAnsi="Times New Roman" w:cs="Times New Roman"/>
          <w:color w:val="000000"/>
          <w:spacing w:val="4"/>
          <w:sz w:val="24"/>
        </w:rPr>
        <w:t>.</w:t>
      </w:r>
      <w:r w:rsidR="009B5E34" w:rsidRPr="009B5E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9B5E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="009B5E34" w:rsidRPr="00B4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фициальное англоязычное название учреждения</w:t>
      </w:r>
      <w:r w:rsidR="00DF2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9B5E34" w:rsidRPr="00B4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можно найти на сайте </w:t>
      </w:r>
      <w:hyperlink r:id="rId7" w:history="1">
        <w:r w:rsidR="009B5E34" w:rsidRPr="00813AB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eLibrary.ru</w:t>
        </w:r>
      </w:hyperlink>
      <w:r w:rsidR="00EE36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BC209A" w:rsidRDefault="00BC209A" w:rsidP="005D3FC4">
      <w:pPr>
        <w:tabs>
          <w:tab w:val="left" w:pos="284"/>
          <w:tab w:val="left" w:pos="672"/>
          <w:tab w:val="left" w:pos="1344"/>
        </w:tabs>
        <w:spacing w:before="8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4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Если в написании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статьи</w:t>
      </w:r>
      <w:r w:rsidRPr="00B4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принимали участие авторы из разных учреждений, необходимо соотнести ФИО авторов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 </w:t>
      </w:r>
      <w:r w:rsidRPr="00B4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названия учреждений.</w:t>
      </w:r>
    </w:p>
    <w:p w:rsidR="00E53E27" w:rsidRDefault="00E53E27" w:rsidP="00E53E27">
      <w:pPr>
        <w:tabs>
          <w:tab w:val="left" w:pos="284"/>
          <w:tab w:val="left" w:pos="672"/>
          <w:tab w:val="left" w:pos="1344"/>
        </w:tabs>
        <w:spacing w:before="80"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4"/>
        </w:rPr>
      </w:pPr>
      <w:r w:rsidRPr="000E1520">
        <w:rPr>
          <w:rFonts w:ascii="Times New Roman" w:hAnsi="Times New Roman" w:cs="Times New Roman"/>
          <w:b/>
          <w:color w:val="000000"/>
          <w:spacing w:val="4"/>
          <w:sz w:val="24"/>
        </w:rPr>
        <w:t xml:space="preserve">АННОТАЦИЯ </w:t>
      </w:r>
      <w:r w:rsidRPr="000E1520">
        <w:rPr>
          <w:rFonts w:ascii="Times New Roman" w:hAnsi="Times New Roman" w:cs="Times New Roman"/>
          <w:color w:val="000000"/>
          <w:spacing w:val="4"/>
          <w:sz w:val="24"/>
        </w:rPr>
        <w:t>(</w:t>
      </w:r>
      <w:r w:rsidRPr="00B667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русском и английском языках</w:t>
      </w:r>
      <w:r w:rsidRPr="000E152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  <w:r w:rsidRPr="000E1520">
        <w:rPr>
          <w:rFonts w:ascii="Times New Roman" w:hAnsi="Times New Roman" w:cs="Times New Roman"/>
          <w:color w:val="000000"/>
          <w:spacing w:val="4"/>
          <w:sz w:val="24"/>
        </w:rPr>
        <w:t xml:space="preserve">. Шрифт </w:t>
      </w:r>
      <w:proofErr w:type="spellStart"/>
      <w:r w:rsidRPr="000E1520">
        <w:rPr>
          <w:rFonts w:ascii="Times New Roman" w:hAnsi="Times New Roman" w:cs="Times New Roman"/>
          <w:color w:val="000000"/>
          <w:spacing w:val="4"/>
          <w:sz w:val="24"/>
        </w:rPr>
        <w:t>Times</w:t>
      </w:r>
      <w:proofErr w:type="spellEnd"/>
      <w:r w:rsidRPr="000E1520">
        <w:rPr>
          <w:rFonts w:ascii="Times New Roman" w:hAnsi="Times New Roman" w:cs="Times New Roman"/>
          <w:color w:val="000000"/>
          <w:spacing w:val="4"/>
          <w:sz w:val="24"/>
        </w:rPr>
        <w:t xml:space="preserve"> </w:t>
      </w:r>
      <w:proofErr w:type="spellStart"/>
      <w:r w:rsidRPr="000E1520">
        <w:rPr>
          <w:rFonts w:ascii="Times New Roman" w:hAnsi="Times New Roman" w:cs="Times New Roman"/>
          <w:color w:val="000000"/>
          <w:spacing w:val="4"/>
          <w:sz w:val="24"/>
        </w:rPr>
        <w:t>New</w:t>
      </w:r>
      <w:proofErr w:type="spellEnd"/>
      <w:r w:rsidRPr="000E1520">
        <w:rPr>
          <w:rFonts w:ascii="Times New Roman" w:hAnsi="Times New Roman" w:cs="Times New Roman"/>
          <w:color w:val="000000"/>
          <w:spacing w:val="4"/>
          <w:sz w:val="24"/>
        </w:rPr>
        <w:t xml:space="preserve"> </w:t>
      </w:r>
      <w:proofErr w:type="spellStart"/>
      <w:r w:rsidRPr="000E1520">
        <w:rPr>
          <w:rFonts w:ascii="Times New Roman" w:hAnsi="Times New Roman" w:cs="Times New Roman"/>
          <w:color w:val="000000"/>
          <w:spacing w:val="4"/>
          <w:sz w:val="24"/>
        </w:rPr>
        <w:t>Roman</w:t>
      </w:r>
      <w:proofErr w:type="spellEnd"/>
      <w:r w:rsidRPr="000E1520">
        <w:rPr>
          <w:rFonts w:ascii="Times New Roman" w:hAnsi="Times New Roman" w:cs="Times New Roman"/>
          <w:color w:val="000000"/>
          <w:spacing w:val="4"/>
          <w:sz w:val="24"/>
        </w:rPr>
        <w:t xml:space="preserve"> 10 </w:t>
      </w:r>
      <w:proofErr w:type="spellStart"/>
      <w:r w:rsidRPr="000E1520">
        <w:rPr>
          <w:rFonts w:ascii="Times New Roman" w:hAnsi="Times New Roman" w:cs="Times New Roman"/>
          <w:color w:val="000000"/>
          <w:spacing w:val="4"/>
          <w:sz w:val="24"/>
        </w:rPr>
        <w:t>пт</w:t>
      </w:r>
      <w:proofErr w:type="spellEnd"/>
      <w:r w:rsidRPr="000E1520">
        <w:rPr>
          <w:rFonts w:ascii="Times New Roman" w:hAnsi="Times New Roman" w:cs="Times New Roman"/>
          <w:color w:val="000000"/>
          <w:spacing w:val="4"/>
          <w:sz w:val="24"/>
        </w:rPr>
        <w:t xml:space="preserve">, курсив, межстрочный интервал одинарный. Абзац </w:t>
      </w:r>
      <w:smartTag w:uri="urn:schemas-microsoft-com:office:smarttags" w:element="metricconverter">
        <w:smartTagPr>
          <w:attr w:name="ProductID" w:val="10 мм"/>
        </w:smartTagPr>
        <w:r w:rsidRPr="000E1520">
          <w:rPr>
            <w:rFonts w:ascii="Times New Roman" w:hAnsi="Times New Roman" w:cs="Times New Roman"/>
            <w:color w:val="000000"/>
            <w:spacing w:val="4"/>
            <w:sz w:val="24"/>
          </w:rPr>
          <w:t>10 мм</w:t>
        </w:r>
      </w:smartTag>
      <w:r w:rsidRPr="000E1520">
        <w:rPr>
          <w:rFonts w:ascii="Times New Roman" w:hAnsi="Times New Roman" w:cs="Times New Roman"/>
          <w:color w:val="000000"/>
          <w:spacing w:val="4"/>
          <w:sz w:val="24"/>
        </w:rPr>
        <w:t>.</w:t>
      </w:r>
      <w:r w:rsidRPr="00E4150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Текст д</w:t>
      </w:r>
      <w:r w:rsidRPr="00B4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олж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ен</w:t>
      </w:r>
      <w:r w:rsidRPr="00B4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полностью совпадать как на английском, так и на русском языках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E53E27" w:rsidRDefault="00E53E27" w:rsidP="00E53E27">
      <w:pPr>
        <w:tabs>
          <w:tab w:val="left" w:pos="284"/>
          <w:tab w:val="left" w:pos="672"/>
          <w:tab w:val="left" w:pos="1344"/>
        </w:tabs>
        <w:spacing w:before="80"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4"/>
        </w:rPr>
      </w:pPr>
      <w:r>
        <w:rPr>
          <w:rFonts w:ascii="Times New Roman" w:hAnsi="Times New Roman" w:cs="Times New Roman"/>
          <w:b/>
          <w:color w:val="000000"/>
          <w:spacing w:val="4"/>
          <w:sz w:val="24"/>
        </w:rPr>
        <w:t xml:space="preserve">КЛЮЧЕВЫЕ СЛОВА </w:t>
      </w:r>
      <w:r w:rsidRPr="00BC209A">
        <w:rPr>
          <w:rFonts w:ascii="Times New Roman" w:hAnsi="Times New Roman" w:cs="Times New Roman"/>
          <w:color w:val="000000"/>
          <w:spacing w:val="4"/>
          <w:sz w:val="24"/>
        </w:rPr>
        <w:t>(</w:t>
      </w:r>
      <w:r w:rsidRPr="00BC20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</w:t>
      </w:r>
      <w:r w:rsidRPr="00B667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русском и английском языках</w:t>
      </w:r>
      <w:r w:rsidRPr="000E152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Объем - </w:t>
      </w:r>
      <w:r w:rsidRPr="00B4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 10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слов</w:t>
      </w:r>
      <w:r w:rsidRPr="00B4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способствующих индексированию статьи в поисковых системах</w:t>
      </w:r>
      <w:r w:rsidRPr="000E1520">
        <w:rPr>
          <w:rFonts w:ascii="Times New Roman" w:hAnsi="Times New Roman" w:cs="Times New Roman"/>
          <w:color w:val="000000"/>
          <w:spacing w:val="4"/>
          <w:sz w:val="24"/>
        </w:rPr>
        <w:t xml:space="preserve">. Шрифт </w:t>
      </w:r>
      <w:proofErr w:type="spellStart"/>
      <w:r w:rsidRPr="000E1520">
        <w:rPr>
          <w:rFonts w:ascii="Times New Roman" w:hAnsi="Times New Roman" w:cs="Times New Roman"/>
          <w:color w:val="000000"/>
          <w:spacing w:val="4"/>
          <w:sz w:val="24"/>
        </w:rPr>
        <w:t>Times</w:t>
      </w:r>
      <w:proofErr w:type="spellEnd"/>
      <w:r w:rsidRPr="000E1520">
        <w:rPr>
          <w:rFonts w:ascii="Times New Roman" w:hAnsi="Times New Roman" w:cs="Times New Roman"/>
          <w:color w:val="000000"/>
          <w:spacing w:val="4"/>
          <w:sz w:val="24"/>
        </w:rPr>
        <w:t xml:space="preserve"> </w:t>
      </w:r>
      <w:proofErr w:type="spellStart"/>
      <w:r w:rsidRPr="000E1520">
        <w:rPr>
          <w:rFonts w:ascii="Times New Roman" w:hAnsi="Times New Roman" w:cs="Times New Roman"/>
          <w:color w:val="000000"/>
          <w:spacing w:val="4"/>
          <w:sz w:val="24"/>
        </w:rPr>
        <w:t>New</w:t>
      </w:r>
      <w:proofErr w:type="spellEnd"/>
      <w:r w:rsidRPr="000E1520">
        <w:rPr>
          <w:rFonts w:ascii="Times New Roman" w:hAnsi="Times New Roman" w:cs="Times New Roman"/>
          <w:color w:val="000000"/>
          <w:spacing w:val="4"/>
          <w:sz w:val="24"/>
        </w:rPr>
        <w:t xml:space="preserve"> </w:t>
      </w:r>
      <w:proofErr w:type="spellStart"/>
      <w:r w:rsidRPr="000E1520">
        <w:rPr>
          <w:rFonts w:ascii="Times New Roman" w:hAnsi="Times New Roman" w:cs="Times New Roman"/>
          <w:color w:val="000000"/>
          <w:spacing w:val="4"/>
          <w:sz w:val="24"/>
        </w:rPr>
        <w:t>Roman</w:t>
      </w:r>
      <w:proofErr w:type="spellEnd"/>
      <w:r w:rsidRPr="000E1520">
        <w:rPr>
          <w:rFonts w:ascii="Times New Roman" w:hAnsi="Times New Roman" w:cs="Times New Roman"/>
          <w:color w:val="000000"/>
          <w:spacing w:val="4"/>
          <w:sz w:val="24"/>
        </w:rPr>
        <w:t xml:space="preserve"> 10 </w:t>
      </w:r>
      <w:proofErr w:type="spellStart"/>
      <w:r w:rsidRPr="000E1520">
        <w:rPr>
          <w:rFonts w:ascii="Times New Roman" w:hAnsi="Times New Roman" w:cs="Times New Roman"/>
          <w:color w:val="000000"/>
          <w:spacing w:val="4"/>
          <w:sz w:val="24"/>
        </w:rPr>
        <w:t>пт</w:t>
      </w:r>
      <w:proofErr w:type="spellEnd"/>
      <w:r w:rsidRPr="000E1520">
        <w:rPr>
          <w:rFonts w:ascii="Times New Roman" w:hAnsi="Times New Roman" w:cs="Times New Roman"/>
          <w:color w:val="000000"/>
          <w:spacing w:val="4"/>
          <w:sz w:val="24"/>
        </w:rPr>
        <w:t xml:space="preserve">, курсив, межстрочный интервал одинарный. Абзац </w:t>
      </w:r>
      <w:smartTag w:uri="urn:schemas-microsoft-com:office:smarttags" w:element="metricconverter">
        <w:smartTagPr>
          <w:attr w:name="ProductID" w:val="10 мм"/>
        </w:smartTagPr>
        <w:r w:rsidRPr="000E1520">
          <w:rPr>
            <w:rFonts w:ascii="Times New Roman" w:hAnsi="Times New Roman" w:cs="Times New Roman"/>
            <w:color w:val="000000"/>
            <w:spacing w:val="4"/>
            <w:sz w:val="24"/>
          </w:rPr>
          <w:t>10 мм</w:t>
        </w:r>
      </w:smartTag>
      <w:r w:rsidRPr="000E1520">
        <w:rPr>
          <w:rFonts w:ascii="Times New Roman" w:hAnsi="Times New Roman" w:cs="Times New Roman"/>
          <w:color w:val="000000"/>
          <w:spacing w:val="4"/>
          <w:sz w:val="24"/>
        </w:rPr>
        <w:t>.</w:t>
      </w:r>
    </w:p>
    <w:p w:rsidR="00E53E27" w:rsidRDefault="00E53E27" w:rsidP="005D3FC4">
      <w:pPr>
        <w:tabs>
          <w:tab w:val="left" w:pos="284"/>
          <w:tab w:val="left" w:pos="672"/>
          <w:tab w:val="left" w:pos="1344"/>
        </w:tabs>
        <w:spacing w:before="80"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</w:pPr>
      <w:r w:rsidRPr="00E53E2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  <w:t>Пример оформления:</w:t>
      </w:r>
    </w:p>
    <w:p w:rsidR="00E53E27" w:rsidRDefault="00E53E27" w:rsidP="00E53E27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b/>
          <w:bCs/>
          <w:sz w:val="20"/>
          <w:szCs w:val="20"/>
          <w:lang w:eastAsia="ja-JP"/>
        </w:rPr>
      </w:pPr>
    </w:p>
    <w:p w:rsidR="00B33111" w:rsidRDefault="00B33111" w:rsidP="00E53E27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b/>
          <w:bCs/>
          <w:sz w:val="20"/>
          <w:szCs w:val="20"/>
          <w:lang w:eastAsia="ja-JP"/>
        </w:rPr>
      </w:pPr>
    </w:p>
    <w:p w:rsidR="00B33111" w:rsidRDefault="00B33111" w:rsidP="00E53E27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b/>
          <w:bCs/>
          <w:sz w:val="20"/>
          <w:szCs w:val="20"/>
          <w:lang w:eastAsia="ja-JP"/>
        </w:rPr>
      </w:pPr>
    </w:p>
    <w:p w:rsidR="00E53E27" w:rsidRDefault="00B33111" w:rsidP="005D3FC4">
      <w:pPr>
        <w:tabs>
          <w:tab w:val="left" w:pos="284"/>
          <w:tab w:val="left" w:pos="672"/>
          <w:tab w:val="left" w:pos="1344"/>
        </w:tabs>
        <w:spacing w:before="80" w:after="0" w:line="240" w:lineRule="auto"/>
        <w:jc w:val="both"/>
        <w:rPr>
          <w:rFonts w:ascii="Times New Roman" w:hAnsi="Times New Roman" w:cs="Times New Roman"/>
          <w:b/>
          <w:color w:val="000000"/>
          <w:spacing w:val="4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D0EE33E" wp14:editId="1F30A601">
            <wp:extent cx="6074455" cy="296227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445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111" w:rsidRDefault="00B33111" w:rsidP="005D3FC4">
      <w:pPr>
        <w:tabs>
          <w:tab w:val="left" w:pos="284"/>
          <w:tab w:val="left" w:pos="672"/>
          <w:tab w:val="left" w:pos="1344"/>
        </w:tabs>
        <w:spacing w:before="80" w:after="0" w:line="240" w:lineRule="auto"/>
        <w:jc w:val="both"/>
        <w:rPr>
          <w:rFonts w:ascii="Times New Roman" w:hAnsi="Times New Roman" w:cs="Times New Roman"/>
          <w:b/>
          <w:color w:val="000000"/>
          <w:sz w:val="24"/>
        </w:rPr>
      </w:pPr>
    </w:p>
    <w:p w:rsidR="00B667F9" w:rsidRDefault="00B667F9" w:rsidP="005D3FC4">
      <w:pPr>
        <w:tabs>
          <w:tab w:val="left" w:pos="284"/>
          <w:tab w:val="left" w:pos="672"/>
          <w:tab w:val="left" w:pos="1344"/>
        </w:tabs>
        <w:spacing w:before="80"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0E1520">
        <w:rPr>
          <w:rFonts w:ascii="Times New Roman" w:hAnsi="Times New Roman" w:cs="Times New Roman"/>
          <w:b/>
          <w:color w:val="000000"/>
          <w:sz w:val="24"/>
        </w:rPr>
        <w:t>ОСНОВНОЙ ТЕКСТ СТАТЬИ</w:t>
      </w:r>
      <w:r w:rsidRPr="000E1520">
        <w:rPr>
          <w:rFonts w:ascii="Times New Roman" w:hAnsi="Times New Roman" w:cs="Times New Roman"/>
          <w:b/>
          <w:i/>
          <w:color w:val="000000"/>
          <w:sz w:val="24"/>
        </w:rPr>
        <w:t>.</w:t>
      </w:r>
      <w:r w:rsidRPr="000E1520">
        <w:rPr>
          <w:rFonts w:ascii="Times New Roman" w:hAnsi="Times New Roman" w:cs="Times New Roman"/>
          <w:color w:val="000000"/>
          <w:sz w:val="24"/>
        </w:rPr>
        <w:t xml:space="preserve"> Шрифт </w:t>
      </w:r>
      <w:proofErr w:type="spellStart"/>
      <w:r w:rsidRPr="000E1520">
        <w:rPr>
          <w:rFonts w:ascii="Times New Roman" w:hAnsi="Times New Roman" w:cs="Times New Roman"/>
          <w:color w:val="000000"/>
          <w:sz w:val="24"/>
        </w:rPr>
        <w:t>Times</w:t>
      </w:r>
      <w:proofErr w:type="spellEnd"/>
      <w:r w:rsidRPr="000E1520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0E1520">
        <w:rPr>
          <w:rFonts w:ascii="Times New Roman" w:hAnsi="Times New Roman" w:cs="Times New Roman"/>
          <w:color w:val="000000"/>
          <w:sz w:val="24"/>
        </w:rPr>
        <w:t>New</w:t>
      </w:r>
      <w:proofErr w:type="spellEnd"/>
      <w:r w:rsidRPr="000E1520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0E1520">
        <w:rPr>
          <w:rFonts w:ascii="Times New Roman" w:hAnsi="Times New Roman" w:cs="Times New Roman"/>
          <w:color w:val="000000"/>
          <w:sz w:val="24"/>
        </w:rPr>
        <w:t>Roman</w:t>
      </w:r>
      <w:proofErr w:type="spellEnd"/>
      <w:r w:rsidRPr="000E1520">
        <w:rPr>
          <w:rFonts w:ascii="Times New Roman" w:hAnsi="Times New Roman" w:cs="Times New Roman"/>
          <w:color w:val="000000"/>
          <w:sz w:val="24"/>
        </w:rPr>
        <w:t xml:space="preserve">, размер 10 пт. Межстрочный интервал одинарный, абзац </w:t>
      </w:r>
      <w:smartTag w:uri="urn:schemas-microsoft-com:office:smarttags" w:element="metricconverter">
        <w:smartTagPr>
          <w:attr w:name="ProductID" w:val="10 мм"/>
        </w:smartTagPr>
        <w:r w:rsidRPr="000E1520">
          <w:rPr>
            <w:rFonts w:ascii="Times New Roman" w:hAnsi="Times New Roman" w:cs="Times New Roman"/>
            <w:color w:val="000000"/>
            <w:sz w:val="24"/>
          </w:rPr>
          <w:t>10 мм</w:t>
        </w:r>
      </w:smartTag>
      <w:r w:rsidRPr="000E1520">
        <w:rPr>
          <w:rFonts w:ascii="Times New Roman" w:hAnsi="Times New Roman" w:cs="Times New Roman"/>
          <w:color w:val="000000"/>
          <w:sz w:val="24"/>
        </w:rPr>
        <w:t>.</w:t>
      </w:r>
    </w:p>
    <w:p w:rsidR="00556F16" w:rsidRDefault="00DF25ED" w:rsidP="005D3FC4">
      <w:pPr>
        <w:tabs>
          <w:tab w:val="left" w:pos="284"/>
          <w:tab w:val="left" w:pos="672"/>
          <w:tab w:val="left" w:pos="1344"/>
        </w:tabs>
        <w:spacing w:before="8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Основной</w:t>
      </w:r>
      <w:r w:rsidRPr="00B452A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текст</w:t>
      </w:r>
      <w:r w:rsidRPr="00B4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статьи</w:t>
      </w:r>
      <w:r w:rsidRPr="00B4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должен быть структурированным по разделам: </w:t>
      </w:r>
    </w:p>
    <w:p w:rsidR="00556F16" w:rsidRDefault="00556F16" w:rsidP="005D3FC4">
      <w:pPr>
        <w:tabs>
          <w:tab w:val="left" w:pos="284"/>
          <w:tab w:val="left" w:pos="672"/>
          <w:tab w:val="left" w:pos="1344"/>
        </w:tabs>
        <w:spacing w:before="8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- </w:t>
      </w:r>
      <w:r w:rsidR="00DF25ED" w:rsidRPr="00B4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введение (актуальность</w:t>
      </w:r>
      <w:r w:rsidR="00DF2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DF25ED" w:rsidRPr="00DF2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F25ED" w:rsidRPr="00B4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цель и задачи</w:t>
      </w:r>
      <w:r w:rsidR="00DF2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исследования</w:t>
      </w:r>
      <w:r w:rsidR="00DF25ED" w:rsidRPr="00B4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), </w:t>
      </w:r>
    </w:p>
    <w:p w:rsidR="00556F16" w:rsidRDefault="00556F16" w:rsidP="005D3FC4">
      <w:pPr>
        <w:tabs>
          <w:tab w:val="left" w:pos="284"/>
          <w:tab w:val="left" w:pos="672"/>
          <w:tab w:val="left" w:pos="1344"/>
        </w:tabs>
        <w:spacing w:before="8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F2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основная часть (</w:t>
      </w:r>
      <w:r w:rsidR="00DF25ED" w:rsidRPr="00DF2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обзор литературы </w:t>
      </w:r>
      <w:r w:rsidR="00DF2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изучаемому вопросу</w:t>
      </w:r>
      <w:r w:rsidR="00DF25ED" w:rsidRPr="00DF2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  <w:r w:rsidR="00DF2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F25ED" w:rsidRPr="00DF2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методология – описаны инструменты исследования, процедура сбора данных и методы анализа, выборка исследования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);</w:t>
      </w:r>
      <w:r w:rsidR="00DF25ED" w:rsidRPr="00B4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DF25ED" w:rsidRDefault="00556F16" w:rsidP="005D3FC4">
      <w:pPr>
        <w:tabs>
          <w:tab w:val="left" w:pos="284"/>
          <w:tab w:val="left" w:pos="672"/>
          <w:tab w:val="left" w:pos="1344"/>
        </w:tabs>
        <w:spacing w:before="8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B667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заключение</w:t>
      </w:r>
      <w:r w:rsidRPr="00B4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</w:t>
      </w:r>
      <w:r w:rsidRPr="00556F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представлены наиболее существенные результаты и их интерпретация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выводы).</w:t>
      </w:r>
    </w:p>
    <w:p w:rsidR="00B667F9" w:rsidRDefault="00B667F9" w:rsidP="005D3FC4">
      <w:pPr>
        <w:tabs>
          <w:tab w:val="left" w:pos="284"/>
          <w:tab w:val="left" w:pos="672"/>
          <w:tab w:val="left" w:pos="709"/>
          <w:tab w:val="left" w:pos="1344"/>
        </w:tabs>
        <w:spacing w:before="80"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0E1520">
        <w:rPr>
          <w:rFonts w:ascii="Times New Roman" w:hAnsi="Times New Roman" w:cs="Times New Roman"/>
          <w:b/>
          <w:color w:val="000000"/>
          <w:spacing w:val="-5"/>
          <w:sz w:val="24"/>
        </w:rPr>
        <w:t>ФОРМУЛЫ</w:t>
      </w:r>
      <w:r w:rsidRPr="000E1520">
        <w:rPr>
          <w:rFonts w:ascii="Times New Roman" w:hAnsi="Times New Roman" w:cs="Times New Roman"/>
          <w:b/>
          <w:i/>
          <w:color w:val="000000"/>
          <w:spacing w:val="-5"/>
          <w:sz w:val="24"/>
        </w:rPr>
        <w:t>.</w:t>
      </w:r>
      <w:r w:rsidRPr="000E1520">
        <w:rPr>
          <w:rFonts w:ascii="Times New Roman" w:hAnsi="Times New Roman" w:cs="Times New Roman"/>
          <w:b/>
          <w:color w:val="000000"/>
          <w:spacing w:val="-5"/>
          <w:sz w:val="24"/>
        </w:rPr>
        <w:t xml:space="preserve"> </w:t>
      </w:r>
      <w:r w:rsidRPr="000E1520">
        <w:rPr>
          <w:rFonts w:ascii="Times New Roman" w:hAnsi="Times New Roman" w:cs="Times New Roman"/>
          <w:color w:val="000000"/>
          <w:sz w:val="24"/>
        </w:rPr>
        <w:t xml:space="preserve">Набираются в прикладной программе </w:t>
      </w:r>
      <w:proofErr w:type="spellStart"/>
      <w:r w:rsidRPr="000E1520">
        <w:rPr>
          <w:rFonts w:ascii="Times New Roman" w:hAnsi="Times New Roman" w:cs="Times New Roman"/>
          <w:color w:val="000000"/>
          <w:sz w:val="24"/>
        </w:rPr>
        <w:t>Microsoft</w:t>
      </w:r>
      <w:proofErr w:type="spellEnd"/>
      <w:r w:rsidRPr="000E1520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0E1520">
        <w:rPr>
          <w:rFonts w:ascii="Times New Roman" w:hAnsi="Times New Roman" w:cs="Times New Roman"/>
          <w:color w:val="000000"/>
          <w:sz w:val="24"/>
        </w:rPr>
        <w:t>MahtType</w:t>
      </w:r>
      <w:proofErr w:type="spellEnd"/>
      <w:r w:rsidRPr="000E1520">
        <w:rPr>
          <w:rFonts w:ascii="Times New Roman" w:hAnsi="Times New Roman" w:cs="Times New Roman"/>
          <w:color w:val="000000"/>
          <w:sz w:val="24"/>
        </w:rPr>
        <w:t xml:space="preserve">, входящей в состав MS </w:t>
      </w:r>
      <w:proofErr w:type="spellStart"/>
      <w:r w:rsidRPr="000E1520">
        <w:rPr>
          <w:rFonts w:ascii="Times New Roman" w:hAnsi="Times New Roman" w:cs="Times New Roman"/>
          <w:color w:val="000000"/>
          <w:sz w:val="24"/>
        </w:rPr>
        <w:t>Word</w:t>
      </w:r>
      <w:proofErr w:type="spellEnd"/>
      <w:r w:rsidRPr="000E1520">
        <w:rPr>
          <w:rFonts w:ascii="Times New Roman" w:hAnsi="Times New Roman" w:cs="Times New Roman"/>
          <w:color w:val="000000"/>
          <w:sz w:val="24"/>
        </w:rPr>
        <w:t>, таким же шрифтом и размером, что и текст. Дополнительный межстрочный интервал перед строкой формул составляет от 6 до 10 пт. Нумерация формул приводится арабскими цифрами в скобках по правому краю страницы.</w:t>
      </w:r>
    </w:p>
    <w:p w:rsidR="00B667F9" w:rsidRPr="000E1520" w:rsidRDefault="00B667F9" w:rsidP="005D3FC4">
      <w:pPr>
        <w:tabs>
          <w:tab w:val="left" w:pos="284"/>
          <w:tab w:val="left" w:pos="672"/>
          <w:tab w:val="left" w:pos="1344"/>
        </w:tabs>
        <w:spacing w:before="80"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0E1520">
        <w:rPr>
          <w:rFonts w:ascii="Times New Roman" w:hAnsi="Times New Roman" w:cs="Times New Roman"/>
          <w:b/>
          <w:color w:val="000000"/>
          <w:sz w:val="24"/>
        </w:rPr>
        <w:t>РАЗМЕРНОСТЬ ВСЕХ ФИЗИЧЕСКИХ ВЕЛИЧИН</w:t>
      </w:r>
      <w:r w:rsidRPr="000E1520">
        <w:rPr>
          <w:rFonts w:ascii="Times New Roman" w:hAnsi="Times New Roman" w:cs="Times New Roman"/>
          <w:color w:val="000000"/>
          <w:sz w:val="24"/>
        </w:rPr>
        <w:t xml:space="preserve"> должна соответствовать Международной системе единиц измерений (СИ).</w:t>
      </w:r>
    </w:p>
    <w:p w:rsidR="00B667F9" w:rsidRPr="000E1520" w:rsidRDefault="00B667F9" w:rsidP="005D3FC4">
      <w:pPr>
        <w:tabs>
          <w:tab w:val="left" w:pos="284"/>
          <w:tab w:val="left" w:pos="672"/>
          <w:tab w:val="left" w:pos="1344"/>
        </w:tabs>
        <w:spacing w:before="80"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0E1520">
        <w:rPr>
          <w:rFonts w:ascii="Times New Roman" w:hAnsi="Times New Roman" w:cs="Times New Roman"/>
          <w:b/>
          <w:color w:val="000000"/>
          <w:sz w:val="24"/>
        </w:rPr>
        <w:t>ПРИНЯТЫЕ ОБОЗНАЧЕНИЯ</w:t>
      </w:r>
      <w:r w:rsidRPr="000E1520">
        <w:rPr>
          <w:rFonts w:ascii="Times New Roman" w:hAnsi="Times New Roman" w:cs="Times New Roman"/>
          <w:color w:val="000000"/>
          <w:sz w:val="24"/>
        </w:rPr>
        <w:t xml:space="preserve"> расшифровываются непосредственно в тексте статьи. Не следует употреблять сокращенные слова, кроме общепринятых (т.е., т.д., т.п.).</w:t>
      </w:r>
    </w:p>
    <w:p w:rsidR="0071414D" w:rsidRPr="00EE3645" w:rsidRDefault="00B667F9" w:rsidP="005D3FC4">
      <w:pPr>
        <w:tabs>
          <w:tab w:val="left" w:pos="284"/>
          <w:tab w:val="left" w:pos="672"/>
          <w:tab w:val="left" w:pos="1344"/>
        </w:tabs>
        <w:spacing w:before="80"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4"/>
        </w:rPr>
      </w:pPr>
      <w:r w:rsidRPr="000E1520">
        <w:rPr>
          <w:rFonts w:ascii="Times New Roman" w:hAnsi="Times New Roman" w:cs="Times New Roman"/>
          <w:b/>
          <w:color w:val="000000"/>
          <w:sz w:val="24"/>
        </w:rPr>
        <w:t>ТАБЛИЦЫ.</w:t>
      </w:r>
      <w:r w:rsidRPr="000E1520">
        <w:rPr>
          <w:rFonts w:ascii="Times New Roman" w:hAnsi="Times New Roman" w:cs="Times New Roman"/>
          <w:color w:val="000000"/>
          <w:sz w:val="24"/>
        </w:rPr>
        <w:t xml:space="preserve"> </w:t>
      </w:r>
      <w:r w:rsidRPr="000E1520">
        <w:rPr>
          <w:rFonts w:ascii="Times New Roman" w:hAnsi="Times New Roman" w:cs="Times New Roman"/>
          <w:color w:val="000000"/>
          <w:spacing w:val="-3"/>
          <w:sz w:val="24"/>
        </w:rPr>
        <w:t>Располагаются после первого упоминания о них в тексте</w:t>
      </w:r>
      <w:r w:rsidR="00B44237" w:rsidRPr="00EE3645">
        <w:rPr>
          <w:rFonts w:ascii="Times New Roman" w:hAnsi="Times New Roman" w:cs="Times New Roman"/>
          <w:color w:val="000000"/>
          <w:spacing w:val="-3"/>
          <w:sz w:val="24"/>
        </w:rPr>
        <w:t>, либо на следующей странице после ссылки</w:t>
      </w:r>
      <w:r w:rsidRPr="00EE3645">
        <w:rPr>
          <w:rFonts w:ascii="Times New Roman" w:hAnsi="Times New Roman" w:cs="Times New Roman"/>
          <w:color w:val="000000"/>
          <w:spacing w:val="-3"/>
          <w:sz w:val="24"/>
        </w:rPr>
        <w:t xml:space="preserve">. При этом они не должны дублировать сведения, отображенные на графиках. </w:t>
      </w:r>
    </w:p>
    <w:p w:rsidR="009125F4" w:rsidRPr="008E0B37" w:rsidRDefault="00B667F9" w:rsidP="009125F4">
      <w:pPr>
        <w:tabs>
          <w:tab w:val="left" w:pos="284"/>
          <w:tab w:val="left" w:pos="672"/>
          <w:tab w:val="left" w:pos="1344"/>
        </w:tabs>
        <w:spacing w:before="80" w:after="0" w:line="240" w:lineRule="auto"/>
        <w:jc w:val="both"/>
        <w:rPr>
          <w:rFonts w:ascii="Times New Roman" w:hAnsi="Times New Roman" w:cs="Times New Roman"/>
          <w:color w:val="000000"/>
          <w:spacing w:val="-2"/>
          <w:sz w:val="24"/>
        </w:rPr>
      </w:pPr>
      <w:r w:rsidRPr="00EE3645">
        <w:rPr>
          <w:rFonts w:ascii="Times New Roman" w:hAnsi="Times New Roman" w:cs="Times New Roman"/>
          <w:color w:val="000000"/>
          <w:spacing w:val="-3"/>
          <w:sz w:val="24"/>
        </w:rPr>
        <w:t xml:space="preserve">Заголовки таблиц располагаются </w:t>
      </w:r>
      <w:r w:rsidR="0071414D" w:rsidRPr="00EE3645">
        <w:rPr>
          <w:rFonts w:ascii="Times New Roman" w:hAnsi="Times New Roman" w:cs="Times New Roman"/>
          <w:color w:val="000000"/>
          <w:spacing w:val="-3"/>
          <w:sz w:val="24"/>
        </w:rPr>
        <w:t>по левому краю</w:t>
      </w:r>
      <w:r w:rsidR="00D40335" w:rsidRPr="00EE3645">
        <w:rPr>
          <w:rFonts w:ascii="Times New Roman" w:hAnsi="Times New Roman" w:cs="Times New Roman"/>
          <w:color w:val="000000"/>
          <w:spacing w:val="-3"/>
          <w:sz w:val="24"/>
        </w:rPr>
        <w:t xml:space="preserve"> (</w:t>
      </w:r>
      <w:r w:rsidR="00D40335" w:rsidRPr="00EE3645">
        <w:rPr>
          <w:rFonts w:ascii="Times New Roman" w:hAnsi="Times New Roman" w:cs="Times New Roman"/>
          <w:color w:val="000000"/>
          <w:sz w:val="24"/>
        </w:rPr>
        <w:t xml:space="preserve">шрифт </w:t>
      </w:r>
      <w:proofErr w:type="spellStart"/>
      <w:r w:rsidR="00D40335" w:rsidRPr="00EE3645">
        <w:rPr>
          <w:rFonts w:ascii="Times New Roman" w:hAnsi="Times New Roman" w:cs="Times New Roman"/>
          <w:color w:val="000000"/>
          <w:sz w:val="24"/>
        </w:rPr>
        <w:t>Times</w:t>
      </w:r>
      <w:proofErr w:type="spellEnd"/>
      <w:r w:rsidR="00D40335" w:rsidRPr="00EE3645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D40335" w:rsidRPr="00EE3645">
        <w:rPr>
          <w:rFonts w:ascii="Times New Roman" w:hAnsi="Times New Roman" w:cs="Times New Roman"/>
          <w:color w:val="000000"/>
          <w:sz w:val="24"/>
        </w:rPr>
        <w:t>New</w:t>
      </w:r>
      <w:proofErr w:type="spellEnd"/>
      <w:r w:rsidR="00D40335" w:rsidRPr="00EE3645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D40335" w:rsidRPr="00EE3645">
        <w:rPr>
          <w:rFonts w:ascii="Times New Roman" w:hAnsi="Times New Roman" w:cs="Times New Roman"/>
          <w:color w:val="000000"/>
          <w:sz w:val="24"/>
        </w:rPr>
        <w:t>Roman</w:t>
      </w:r>
      <w:proofErr w:type="spellEnd"/>
      <w:r w:rsidR="00D40335" w:rsidRPr="00EE3645">
        <w:rPr>
          <w:rFonts w:ascii="Times New Roman" w:hAnsi="Times New Roman" w:cs="Times New Roman"/>
          <w:color w:val="000000"/>
          <w:sz w:val="24"/>
        </w:rPr>
        <w:t xml:space="preserve">, 10 </w:t>
      </w:r>
      <w:proofErr w:type="spellStart"/>
      <w:r w:rsidR="00D40335" w:rsidRPr="00EE3645">
        <w:rPr>
          <w:rFonts w:ascii="Times New Roman" w:hAnsi="Times New Roman" w:cs="Times New Roman"/>
          <w:color w:val="000000"/>
          <w:sz w:val="24"/>
        </w:rPr>
        <w:t>пт</w:t>
      </w:r>
      <w:proofErr w:type="spellEnd"/>
      <w:r w:rsidR="00D40335" w:rsidRPr="00EE3645">
        <w:rPr>
          <w:rFonts w:ascii="Times New Roman" w:hAnsi="Times New Roman" w:cs="Times New Roman"/>
          <w:color w:val="000000"/>
          <w:sz w:val="24"/>
        </w:rPr>
        <w:t>, начертание обычное)</w:t>
      </w:r>
      <w:r w:rsidR="0059152F" w:rsidRPr="00EE3645">
        <w:rPr>
          <w:rFonts w:ascii="Times New Roman" w:hAnsi="Times New Roman" w:cs="Times New Roman"/>
          <w:color w:val="000000"/>
          <w:sz w:val="24"/>
        </w:rPr>
        <w:t xml:space="preserve"> без переносов</w:t>
      </w:r>
      <w:r w:rsidRPr="00EE3645">
        <w:rPr>
          <w:rFonts w:ascii="Times New Roman" w:hAnsi="Times New Roman" w:cs="Times New Roman"/>
          <w:color w:val="000000"/>
          <w:spacing w:val="-3"/>
          <w:sz w:val="24"/>
        </w:rPr>
        <w:t>. Табличные дан</w:t>
      </w:r>
      <w:r w:rsidRPr="00EE3645">
        <w:rPr>
          <w:rFonts w:ascii="Times New Roman" w:hAnsi="Times New Roman" w:cs="Times New Roman"/>
          <w:color w:val="000000"/>
          <w:sz w:val="24"/>
        </w:rPr>
        <w:t>ные</w:t>
      </w:r>
      <w:r w:rsidRPr="000E1520">
        <w:rPr>
          <w:rFonts w:ascii="Times New Roman" w:hAnsi="Times New Roman" w:cs="Times New Roman"/>
          <w:color w:val="000000"/>
          <w:sz w:val="24"/>
        </w:rPr>
        <w:t xml:space="preserve"> – или по центру, или выравниваются по левому краю (шрифт </w:t>
      </w:r>
      <w:proofErr w:type="spellStart"/>
      <w:r w:rsidRPr="000E1520">
        <w:rPr>
          <w:rFonts w:ascii="Times New Roman" w:hAnsi="Times New Roman" w:cs="Times New Roman"/>
          <w:color w:val="000000"/>
          <w:sz w:val="24"/>
        </w:rPr>
        <w:t>Times</w:t>
      </w:r>
      <w:proofErr w:type="spellEnd"/>
      <w:r w:rsidRPr="000E1520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0E1520">
        <w:rPr>
          <w:rFonts w:ascii="Times New Roman" w:hAnsi="Times New Roman" w:cs="Times New Roman"/>
          <w:color w:val="000000"/>
          <w:sz w:val="24"/>
        </w:rPr>
        <w:t>New</w:t>
      </w:r>
      <w:proofErr w:type="spellEnd"/>
      <w:r w:rsidRPr="000E1520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0E1520">
        <w:rPr>
          <w:rFonts w:ascii="Times New Roman" w:hAnsi="Times New Roman" w:cs="Times New Roman"/>
          <w:color w:val="000000"/>
          <w:sz w:val="24"/>
        </w:rPr>
        <w:t>Roman</w:t>
      </w:r>
      <w:proofErr w:type="spellEnd"/>
      <w:r w:rsidR="00D40335">
        <w:rPr>
          <w:rFonts w:ascii="Times New Roman" w:hAnsi="Times New Roman" w:cs="Times New Roman"/>
          <w:color w:val="000000"/>
          <w:sz w:val="24"/>
        </w:rPr>
        <w:t>,</w:t>
      </w:r>
      <w:r w:rsidRPr="000E1520">
        <w:rPr>
          <w:rFonts w:ascii="Times New Roman" w:hAnsi="Times New Roman" w:cs="Times New Roman"/>
          <w:color w:val="000000"/>
          <w:sz w:val="24"/>
        </w:rPr>
        <w:t xml:space="preserve"> 9</w:t>
      </w:r>
      <w:r w:rsidR="00D40335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D40335">
        <w:rPr>
          <w:rFonts w:ascii="Times New Roman" w:hAnsi="Times New Roman" w:cs="Times New Roman"/>
          <w:color w:val="000000"/>
          <w:sz w:val="24"/>
        </w:rPr>
        <w:t>пт</w:t>
      </w:r>
      <w:proofErr w:type="spellEnd"/>
      <w:r w:rsidRPr="000E1520">
        <w:rPr>
          <w:rFonts w:ascii="Times New Roman" w:hAnsi="Times New Roman" w:cs="Times New Roman"/>
          <w:color w:val="000000"/>
          <w:sz w:val="24"/>
        </w:rPr>
        <w:t>, начертание обычное).</w:t>
      </w:r>
      <w:r w:rsidR="009125F4" w:rsidRPr="009125F4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="009125F4" w:rsidRPr="00EE3645">
        <w:rPr>
          <w:rFonts w:ascii="Times New Roman" w:hAnsi="Times New Roman" w:cs="Times New Roman"/>
          <w:color w:val="000000"/>
          <w:spacing w:val="-2"/>
          <w:sz w:val="24"/>
        </w:rPr>
        <w:t xml:space="preserve">Если таблица взята из литературного источника, после названия </w:t>
      </w:r>
      <w:r w:rsidR="003422DB" w:rsidRPr="00EE3645">
        <w:rPr>
          <w:rFonts w:ascii="Times New Roman" w:hAnsi="Times New Roman" w:cs="Times New Roman"/>
          <w:color w:val="000000"/>
          <w:spacing w:val="-2"/>
          <w:sz w:val="24"/>
        </w:rPr>
        <w:t xml:space="preserve">таблицы </w:t>
      </w:r>
      <w:r w:rsidR="009125F4" w:rsidRPr="00EE3645">
        <w:rPr>
          <w:rFonts w:ascii="Times New Roman" w:hAnsi="Times New Roman" w:cs="Times New Roman"/>
          <w:color w:val="000000"/>
          <w:spacing w:val="-2"/>
          <w:sz w:val="24"/>
        </w:rPr>
        <w:t xml:space="preserve">приводится ссылка </w:t>
      </w:r>
      <w:r w:rsidR="004463AD" w:rsidRPr="00EE3645">
        <w:rPr>
          <w:rFonts w:ascii="Times New Roman" w:hAnsi="Times New Roman" w:cs="Times New Roman"/>
          <w:color w:val="000000"/>
          <w:spacing w:val="-2"/>
          <w:sz w:val="24"/>
        </w:rPr>
        <w:t xml:space="preserve">на источник </w:t>
      </w:r>
      <w:r w:rsidR="009125F4" w:rsidRPr="00EE3645">
        <w:rPr>
          <w:rFonts w:ascii="Times New Roman" w:hAnsi="Times New Roman" w:cs="Times New Roman"/>
          <w:color w:val="000000"/>
          <w:spacing w:val="-2"/>
          <w:sz w:val="24"/>
        </w:rPr>
        <w:t>в квадратных скобках.</w:t>
      </w:r>
      <w:r w:rsidR="008E0B37" w:rsidRPr="00EE3645">
        <w:rPr>
          <w:rFonts w:ascii="Times New Roman" w:hAnsi="Times New Roman" w:cs="Times New Roman"/>
          <w:color w:val="000000"/>
          <w:spacing w:val="-2"/>
          <w:sz w:val="24"/>
        </w:rPr>
        <w:t xml:space="preserve"> Примечание</w:t>
      </w:r>
      <w:r w:rsidR="008E0B37">
        <w:rPr>
          <w:rFonts w:ascii="Times New Roman" w:hAnsi="Times New Roman" w:cs="Times New Roman"/>
          <w:color w:val="000000"/>
          <w:spacing w:val="-2"/>
          <w:sz w:val="24"/>
        </w:rPr>
        <w:t xml:space="preserve"> оформляется после таблицы. На следующей строчке с красной строки пишется слово «</w:t>
      </w:r>
      <w:r w:rsidR="008E0B37" w:rsidRPr="00585371">
        <w:rPr>
          <w:rFonts w:ascii="Times New Roman" w:hAnsi="Times New Roman" w:cs="Times New Roman"/>
          <w:i/>
          <w:color w:val="000000"/>
          <w:spacing w:val="-2"/>
          <w:sz w:val="24"/>
        </w:rPr>
        <w:t>Примечание</w:t>
      </w:r>
      <w:r w:rsidR="008E0B37">
        <w:rPr>
          <w:rFonts w:ascii="Times New Roman" w:hAnsi="Times New Roman" w:cs="Times New Roman"/>
          <w:color w:val="000000"/>
          <w:spacing w:val="-2"/>
          <w:sz w:val="24"/>
        </w:rPr>
        <w:t>»</w:t>
      </w:r>
      <w:r w:rsidR="00585371">
        <w:rPr>
          <w:rFonts w:ascii="Times New Roman" w:hAnsi="Times New Roman" w:cs="Times New Roman"/>
          <w:color w:val="000000"/>
          <w:spacing w:val="-2"/>
          <w:sz w:val="24"/>
        </w:rPr>
        <w:t xml:space="preserve"> (курсив)</w:t>
      </w:r>
      <w:r w:rsidR="008E0B37">
        <w:rPr>
          <w:rFonts w:ascii="Times New Roman" w:hAnsi="Times New Roman" w:cs="Times New Roman"/>
          <w:color w:val="000000"/>
          <w:spacing w:val="-2"/>
          <w:sz w:val="24"/>
        </w:rPr>
        <w:t>, ставится тире и с прописной буквы излагается суть примечания</w:t>
      </w:r>
      <w:r w:rsidR="00585371">
        <w:rPr>
          <w:rFonts w:ascii="Times New Roman" w:hAnsi="Times New Roman" w:cs="Times New Roman"/>
          <w:color w:val="000000"/>
          <w:spacing w:val="-2"/>
          <w:sz w:val="24"/>
        </w:rPr>
        <w:t xml:space="preserve"> (шрифт 10 </w:t>
      </w:r>
      <w:proofErr w:type="spellStart"/>
      <w:r w:rsidR="00585371">
        <w:rPr>
          <w:rFonts w:ascii="Times New Roman" w:hAnsi="Times New Roman" w:cs="Times New Roman"/>
          <w:color w:val="000000"/>
          <w:spacing w:val="-2"/>
          <w:sz w:val="24"/>
        </w:rPr>
        <w:t>пт</w:t>
      </w:r>
      <w:proofErr w:type="spellEnd"/>
      <w:r w:rsidR="00585371">
        <w:rPr>
          <w:rFonts w:ascii="Times New Roman" w:hAnsi="Times New Roman" w:cs="Times New Roman"/>
          <w:color w:val="000000"/>
          <w:spacing w:val="-2"/>
          <w:sz w:val="24"/>
        </w:rPr>
        <w:t>)</w:t>
      </w:r>
      <w:r w:rsidR="008E0B37">
        <w:rPr>
          <w:rFonts w:ascii="Times New Roman" w:hAnsi="Times New Roman" w:cs="Times New Roman"/>
          <w:color w:val="000000"/>
          <w:spacing w:val="-2"/>
          <w:sz w:val="24"/>
        </w:rPr>
        <w:t>.</w:t>
      </w:r>
    </w:p>
    <w:p w:rsidR="00D40335" w:rsidRPr="00D40335" w:rsidRDefault="00D40335" w:rsidP="005D3FC4">
      <w:pPr>
        <w:tabs>
          <w:tab w:val="left" w:pos="284"/>
          <w:tab w:val="left" w:pos="672"/>
          <w:tab w:val="left" w:pos="1344"/>
        </w:tabs>
        <w:spacing w:before="80"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u w:val="single"/>
        </w:rPr>
      </w:pPr>
      <w:r w:rsidRPr="00D40335">
        <w:rPr>
          <w:rFonts w:ascii="Times New Roman" w:hAnsi="Times New Roman" w:cs="Times New Roman"/>
          <w:i/>
          <w:color w:val="000000"/>
          <w:sz w:val="24"/>
          <w:u w:val="single"/>
        </w:rPr>
        <w:t>Пример оформления таблицы:</w:t>
      </w:r>
    </w:p>
    <w:p w:rsidR="00D40335" w:rsidRDefault="00D40335" w:rsidP="00D40335">
      <w:pPr>
        <w:pStyle w:val="txtj"/>
        <w:spacing w:before="0" w:beforeAutospacing="0" w:after="0" w:afterAutospacing="0"/>
        <w:rPr>
          <w:bCs/>
          <w:sz w:val="20"/>
          <w:szCs w:val="20"/>
          <w:shd w:val="clear" w:color="auto" w:fill="FFFFFF"/>
        </w:rPr>
      </w:pPr>
    </w:p>
    <w:p w:rsidR="00B33111" w:rsidRDefault="00B33111" w:rsidP="00D40335">
      <w:pPr>
        <w:pStyle w:val="txtj"/>
        <w:spacing w:before="0" w:beforeAutospacing="0" w:after="0" w:afterAutospacing="0"/>
        <w:rPr>
          <w:bCs/>
          <w:sz w:val="20"/>
          <w:szCs w:val="20"/>
          <w:shd w:val="clear" w:color="auto" w:fill="FFFFFF"/>
        </w:rPr>
      </w:pPr>
    </w:p>
    <w:p w:rsidR="00B33111" w:rsidRDefault="00B33111" w:rsidP="00D40335">
      <w:pPr>
        <w:pStyle w:val="txtj"/>
        <w:spacing w:before="0" w:beforeAutospacing="0" w:after="0" w:afterAutospacing="0"/>
        <w:rPr>
          <w:bCs/>
          <w:sz w:val="20"/>
          <w:szCs w:val="20"/>
          <w:shd w:val="clear" w:color="auto" w:fill="FFFFFF"/>
        </w:rPr>
      </w:pPr>
    </w:p>
    <w:p w:rsidR="00DA617E" w:rsidRPr="00EE3645" w:rsidRDefault="00B33111" w:rsidP="00DA617E">
      <w:pPr>
        <w:tabs>
          <w:tab w:val="left" w:pos="284"/>
          <w:tab w:val="left" w:pos="672"/>
          <w:tab w:val="left" w:pos="1344"/>
        </w:tabs>
        <w:spacing w:before="80" w:after="0" w:line="240" w:lineRule="auto"/>
        <w:jc w:val="both"/>
        <w:rPr>
          <w:rFonts w:ascii="Times New Roman" w:hAnsi="Times New Roman" w:cs="Times New Roman"/>
          <w:b/>
          <w:color w:val="000000"/>
          <w:spacing w:val="-2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DEB46C3" wp14:editId="06F3B7BE">
            <wp:extent cx="5940425" cy="1686666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13A" w:rsidRPr="00EE3645" w:rsidRDefault="00B667F9" w:rsidP="00DA617E">
      <w:pPr>
        <w:tabs>
          <w:tab w:val="left" w:pos="284"/>
          <w:tab w:val="left" w:pos="672"/>
          <w:tab w:val="left" w:pos="1344"/>
        </w:tabs>
        <w:spacing w:before="80" w:after="0" w:line="240" w:lineRule="auto"/>
        <w:jc w:val="both"/>
        <w:rPr>
          <w:rFonts w:ascii="Times New Roman" w:hAnsi="Times New Roman" w:cs="Times New Roman"/>
          <w:color w:val="000000"/>
          <w:spacing w:val="-2"/>
          <w:sz w:val="24"/>
        </w:rPr>
      </w:pPr>
      <w:r w:rsidRPr="00EE3645">
        <w:rPr>
          <w:rFonts w:ascii="Times New Roman" w:hAnsi="Times New Roman" w:cs="Times New Roman"/>
          <w:b/>
          <w:color w:val="000000"/>
          <w:spacing w:val="-2"/>
          <w:sz w:val="24"/>
        </w:rPr>
        <w:t>ИЛЛЮСТРАЦИИ.</w:t>
      </w:r>
      <w:r w:rsidRPr="00EE3645">
        <w:rPr>
          <w:rFonts w:ascii="Times New Roman" w:hAnsi="Times New Roman" w:cs="Times New Roman"/>
          <w:color w:val="000000"/>
          <w:spacing w:val="-2"/>
          <w:sz w:val="24"/>
        </w:rPr>
        <w:t xml:space="preserve"> Располагаются после первого упоминания о них в тексте</w:t>
      </w:r>
      <w:r w:rsidR="00B44237" w:rsidRPr="00EE3645">
        <w:rPr>
          <w:rFonts w:ascii="Times New Roman" w:hAnsi="Times New Roman" w:cs="Times New Roman"/>
          <w:color w:val="000000"/>
          <w:spacing w:val="-2"/>
          <w:sz w:val="24"/>
        </w:rPr>
        <w:t>,</w:t>
      </w:r>
      <w:r w:rsidR="00B44237" w:rsidRPr="00EE3645">
        <w:rPr>
          <w:rFonts w:ascii="Times New Roman" w:hAnsi="Times New Roman" w:cs="Times New Roman"/>
          <w:color w:val="000000"/>
          <w:spacing w:val="-3"/>
          <w:sz w:val="24"/>
        </w:rPr>
        <w:t xml:space="preserve"> либо на следующей странице после ссылки</w:t>
      </w:r>
      <w:r w:rsidRPr="00EE3645">
        <w:rPr>
          <w:rFonts w:ascii="Times New Roman" w:hAnsi="Times New Roman" w:cs="Times New Roman"/>
          <w:color w:val="000000"/>
          <w:spacing w:val="-2"/>
          <w:sz w:val="24"/>
        </w:rPr>
        <w:t xml:space="preserve">. Каждая иллюстрация должна иметь подрисуночную </w:t>
      </w:r>
      <w:r w:rsidR="00797482" w:rsidRPr="00EE3645">
        <w:rPr>
          <w:rFonts w:ascii="Times New Roman" w:hAnsi="Times New Roman" w:cs="Times New Roman"/>
          <w:color w:val="000000"/>
          <w:spacing w:val="-2"/>
          <w:sz w:val="24"/>
        </w:rPr>
        <w:t>над</w:t>
      </w:r>
      <w:r w:rsidRPr="00EE3645">
        <w:rPr>
          <w:rFonts w:ascii="Times New Roman" w:hAnsi="Times New Roman" w:cs="Times New Roman"/>
          <w:color w:val="000000"/>
          <w:spacing w:val="-2"/>
          <w:sz w:val="24"/>
        </w:rPr>
        <w:t xml:space="preserve">пись (шрифт </w:t>
      </w:r>
      <w:proofErr w:type="spellStart"/>
      <w:r w:rsidRPr="00EE3645">
        <w:rPr>
          <w:rFonts w:ascii="Times New Roman" w:hAnsi="Times New Roman" w:cs="Times New Roman"/>
          <w:color w:val="000000"/>
          <w:spacing w:val="-2"/>
          <w:sz w:val="24"/>
        </w:rPr>
        <w:t>Times</w:t>
      </w:r>
      <w:proofErr w:type="spellEnd"/>
      <w:r w:rsidRPr="00EE3645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proofErr w:type="spellStart"/>
      <w:r w:rsidRPr="00EE3645">
        <w:rPr>
          <w:rFonts w:ascii="Times New Roman" w:hAnsi="Times New Roman" w:cs="Times New Roman"/>
          <w:color w:val="000000"/>
          <w:spacing w:val="-2"/>
          <w:sz w:val="24"/>
        </w:rPr>
        <w:t>New</w:t>
      </w:r>
      <w:proofErr w:type="spellEnd"/>
      <w:r w:rsidRPr="00EE3645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proofErr w:type="spellStart"/>
      <w:r w:rsidRPr="00EE3645">
        <w:rPr>
          <w:rFonts w:ascii="Times New Roman" w:hAnsi="Times New Roman" w:cs="Times New Roman"/>
          <w:color w:val="000000"/>
          <w:spacing w:val="-2"/>
          <w:sz w:val="24"/>
        </w:rPr>
        <w:t>Roman</w:t>
      </w:r>
      <w:proofErr w:type="spellEnd"/>
      <w:r w:rsidR="00DA617E" w:rsidRPr="00EE3645">
        <w:rPr>
          <w:rFonts w:ascii="Times New Roman" w:hAnsi="Times New Roman" w:cs="Times New Roman"/>
          <w:color w:val="000000"/>
          <w:spacing w:val="-2"/>
          <w:sz w:val="24"/>
        </w:rPr>
        <w:t>,</w:t>
      </w:r>
      <w:r w:rsidRPr="00EE3645">
        <w:rPr>
          <w:rFonts w:ascii="Times New Roman" w:hAnsi="Times New Roman" w:cs="Times New Roman"/>
          <w:color w:val="000000"/>
          <w:spacing w:val="-2"/>
          <w:sz w:val="24"/>
        </w:rPr>
        <w:t xml:space="preserve"> 9 </w:t>
      </w:r>
      <w:proofErr w:type="spellStart"/>
      <w:r w:rsidRPr="00EE3645">
        <w:rPr>
          <w:rFonts w:ascii="Times New Roman" w:hAnsi="Times New Roman" w:cs="Times New Roman"/>
          <w:color w:val="000000"/>
          <w:spacing w:val="-2"/>
          <w:sz w:val="24"/>
        </w:rPr>
        <w:t>пт</w:t>
      </w:r>
      <w:proofErr w:type="spellEnd"/>
      <w:r w:rsidR="00DA617E" w:rsidRPr="00EE3645">
        <w:rPr>
          <w:rFonts w:ascii="Times New Roman" w:hAnsi="Times New Roman" w:cs="Times New Roman"/>
          <w:color w:val="000000"/>
          <w:spacing w:val="-2"/>
          <w:sz w:val="24"/>
        </w:rPr>
        <w:t>, начертание полужирное</w:t>
      </w:r>
      <w:r w:rsidRPr="00EE3645">
        <w:rPr>
          <w:rFonts w:ascii="Times New Roman" w:hAnsi="Times New Roman" w:cs="Times New Roman"/>
          <w:color w:val="000000"/>
          <w:spacing w:val="-2"/>
          <w:sz w:val="24"/>
        </w:rPr>
        <w:t>)</w:t>
      </w:r>
      <w:r w:rsidR="00F772A8" w:rsidRPr="00EE3645">
        <w:rPr>
          <w:rFonts w:ascii="Times New Roman" w:hAnsi="Times New Roman" w:cs="Times New Roman"/>
          <w:color w:val="000000"/>
          <w:spacing w:val="-2"/>
          <w:sz w:val="24"/>
        </w:rPr>
        <w:t xml:space="preserve">, </w:t>
      </w:r>
      <w:r w:rsidR="00797482" w:rsidRPr="00EE3645">
        <w:rPr>
          <w:rFonts w:ascii="Times New Roman" w:hAnsi="Times New Roman" w:cs="Times New Roman"/>
          <w:color w:val="000000"/>
          <w:spacing w:val="-2"/>
          <w:sz w:val="24"/>
        </w:rPr>
        <w:t>с указанием всех структурных элементов рисунка, обозначенных цифрами, буквами либо иными условными обозначениями</w:t>
      </w:r>
      <w:r w:rsidRPr="00EE3645">
        <w:rPr>
          <w:rFonts w:ascii="Times New Roman" w:hAnsi="Times New Roman" w:cs="Times New Roman"/>
          <w:color w:val="000000"/>
          <w:spacing w:val="-2"/>
          <w:sz w:val="24"/>
        </w:rPr>
        <w:t xml:space="preserve">. </w:t>
      </w:r>
      <w:r w:rsidR="00797482" w:rsidRPr="00EE3645">
        <w:rPr>
          <w:rFonts w:ascii="Times New Roman" w:hAnsi="Times New Roman" w:cs="Times New Roman"/>
          <w:color w:val="000000"/>
          <w:spacing w:val="-2"/>
          <w:sz w:val="24"/>
        </w:rPr>
        <w:t>Экспликация (при её наличии) располагается сточкой выше названия рисунка</w:t>
      </w:r>
      <w:r w:rsidR="008433A7" w:rsidRPr="00EE3645">
        <w:rPr>
          <w:rFonts w:ascii="Times New Roman" w:hAnsi="Times New Roman" w:cs="Times New Roman"/>
          <w:color w:val="000000"/>
          <w:spacing w:val="-2"/>
          <w:sz w:val="24"/>
        </w:rPr>
        <w:t>, по центру без абзацного отступа, в конце названия двоеточие не ставится, условные обозначения объясняются по порядку и разделяются точкой с запятой</w:t>
      </w:r>
      <w:r w:rsidR="00797482" w:rsidRPr="00EE3645">
        <w:rPr>
          <w:rFonts w:ascii="Times New Roman" w:hAnsi="Times New Roman" w:cs="Times New Roman"/>
          <w:color w:val="000000"/>
          <w:spacing w:val="-2"/>
          <w:sz w:val="24"/>
        </w:rPr>
        <w:t xml:space="preserve">. </w:t>
      </w:r>
      <w:r w:rsidR="00DA617E" w:rsidRPr="00EE3645">
        <w:rPr>
          <w:rFonts w:ascii="Times New Roman" w:hAnsi="Times New Roman" w:cs="Times New Roman"/>
          <w:color w:val="000000"/>
          <w:spacing w:val="-2"/>
          <w:sz w:val="24"/>
        </w:rPr>
        <w:t>Если иллюстрация взята из литературного источника, после названия приводится ссылка в квадратных скобках.</w:t>
      </w:r>
      <w:r w:rsidR="008433A7" w:rsidRPr="00EE3645">
        <w:rPr>
          <w:rFonts w:ascii="Times New Roman" w:hAnsi="Times New Roman" w:cs="Times New Roman"/>
          <w:color w:val="000000"/>
          <w:spacing w:val="-2"/>
          <w:sz w:val="24"/>
        </w:rPr>
        <w:t xml:space="preserve"> Переносы в названии рисунка и экспликации условных обозначений не допускаются.</w:t>
      </w:r>
    </w:p>
    <w:p w:rsidR="00B667F9" w:rsidRDefault="0023413A" w:rsidP="005D3FC4">
      <w:pPr>
        <w:tabs>
          <w:tab w:val="left" w:pos="284"/>
          <w:tab w:val="left" w:pos="672"/>
          <w:tab w:val="left" w:pos="1344"/>
        </w:tabs>
        <w:spacing w:before="80"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EE3645">
        <w:rPr>
          <w:rFonts w:ascii="Times New Roman" w:hAnsi="Times New Roman" w:cs="Times New Roman"/>
          <w:color w:val="000000"/>
          <w:spacing w:val="-2"/>
          <w:sz w:val="24"/>
        </w:rPr>
        <w:t xml:space="preserve">Рисунки </w:t>
      </w:r>
      <w:r w:rsidR="00B667F9" w:rsidRPr="00EE3645">
        <w:rPr>
          <w:rFonts w:ascii="Times New Roman" w:hAnsi="Times New Roman" w:cs="Times New Roman"/>
          <w:color w:val="000000"/>
          <w:spacing w:val="-2"/>
          <w:sz w:val="24"/>
        </w:rPr>
        <w:t xml:space="preserve">выполняются во встроенном графическом редакторе MS </w:t>
      </w:r>
      <w:proofErr w:type="spellStart"/>
      <w:r w:rsidR="00B667F9" w:rsidRPr="00EE3645">
        <w:rPr>
          <w:rFonts w:ascii="Times New Roman" w:hAnsi="Times New Roman" w:cs="Times New Roman"/>
          <w:color w:val="000000"/>
          <w:spacing w:val="-2"/>
          <w:sz w:val="24"/>
        </w:rPr>
        <w:t>Word</w:t>
      </w:r>
      <w:proofErr w:type="spellEnd"/>
      <w:r w:rsidR="00B667F9" w:rsidRPr="00EE3645">
        <w:rPr>
          <w:rFonts w:ascii="Times New Roman" w:hAnsi="Times New Roman" w:cs="Times New Roman"/>
          <w:color w:val="000000"/>
          <w:spacing w:val="-2"/>
          <w:sz w:val="24"/>
        </w:rPr>
        <w:t xml:space="preserve">. </w:t>
      </w:r>
      <w:r w:rsidRPr="00EE3645">
        <w:rPr>
          <w:rFonts w:ascii="Times New Roman" w:hAnsi="Times New Roman" w:cs="Times New Roman"/>
          <w:color w:val="000000"/>
          <w:spacing w:val="-2"/>
          <w:sz w:val="24"/>
        </w:rPr>
        <w:t>Графики и диаграммы</w:t>
      </w:r>
      <w:r w:rsidR="00B667F9" w:rsidRPr="00EE3645">
        <w:rPr>
          <w:rFonts w:ascii="Times New Roman" w:hAnsi="Times New Roman" w:cs="Times New Roman"/>
          <w:b/>
          <w:color w:val="000000"/>
          <w:spacing w:val="-2"/>
          <w:sz w:val="24"/>
        </w:rPr>
        <w:t xml:space="preserve"> </w:t>
      </w:r>
      <w:r w:rsidR="00B667F9" w:rsidRPr="00EE3645">
        <w:rPr>
          <w:rFonts w:ascii="Times New Roman" w:hAnsi="Times New Roman" w:cs="Times New Roman"/>
          <w:color w:val="000000"/>
          <w:spacing w:val="-2"/>
          <w:sz w:val="24"/>
        </w:rPr>
        <w:t xml:space="preserve">представляются как рисунки, выполняются в графическом редакторе, совместимом с MS </w:t>
      </w:r>
      <w:proofErr w:type="spellStart"/>
      <w:r w:rsidR="00B667F9" w:rsidRPr="00EE3645">
        <w:rPr>
          <w:rFonts w:ascii="Times New Roman" w:hAnsi="Times New Roman" w:cs="Times New Roman"/>
          <w:color w:val="000000"/>
          <w:spacing w:val="-2"/>
          <w:sz w:val="24"/>
        </w:rPr>
        <w:t>Word</w:t>
      </w:r>
      <w:proofErr w:type="spellEnd"/>
      <w:r w:rsidR="00B667F9" w:rsidRPr="00EE3645">
        <w:rPr>
          <w:rFonts w:ascii="Times New Roman" w:hAnsi="Times New Roman" w:cs="Times New Roman"/>
          <w:color w:val="000000"/>
          <w:spacing w:val="-2"/>
          <w:sz w:val="24"/>
        </w:rPr>
        <w:t>. Для названия осей координат и указания их размерности применяют шрифт (</w:t>
      </w:r>
      <w:proofErr w:type="spellStart"/>
      <w:r w:rsidR="00B667F9" w:rsidRPr="00EE3645">
        <w:rPr>
          <w:rFonts w:ascii="Times New Roman" w:hAnsi="Times New Roman" w:cs="Times New Roman"/>
          <w:color w:val="000000"/>
          <w:spacing w:val="-2"/>
          <w:sz w:val="24"/>
        </w:rPr>
        <w:t>Times</w:t>
      </w:r>
      <w:proofErr w:type="spellEnd"/>
      <w:r w:rsidR="00B667F9" w:rsidRPr="00EE3645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proofErr w:type="spellStart"/>
      <w:r w:rsidR="00B667F9" w:rsidRPr="00EE3645">
        <w:rPr>
          <w:rFonts w:ascii="Times New Roman" w:hAnsi="Times New Roman" w:cs="Times New Roman"/>
          <w:color w:val="000000"/>
          <w:spacing w:val="-2"/>
          <w:sz w:val="24"/>
        </w:rPr>
        <w:t>New</w:t>
      </w:r>
      <w:proofErr w:type="spellEnd"/>
      <w:r w:rsidR="00B667F9" w:rsidRPr="00EE3645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proofErr w:type="spellStart"/>
      <w:r w:rsidR="00B667F9" w:rsidRPr="00EE3645">
        <w:rPr>
          <w:rFonts w:ascii="Times New Roman" w:hAnsi="Times New Roman" w:cs="Times New Roman"/>
          <w:color w:val="000000"/>
          <w:spacing w:val="-2"/>
          <w:sz w:val="24"/>
        </w:rPr>
        <w:t>Roman</w:t>
      </w:r>
      <w:proofErr w:type="spellEnd"/>
      <w:r w:rsidR="004463AD" w:rsidRPr="00EE3645">
        <w:rPr>
          <w:rFonts w:ascii="Times New Roman" w:hAnsi="Times New Roman" w:cs="Times New Roman"/>
          <w:color w:val="000000"/>
          <w:spacing w:val="-2"/>
          <w:sz w:val="24"/>
        </w:rPr>
        <w:t>,</w:t>
      </w:r>
      <w:r w:rsidR="00B667F9" w:rsidRPr="00EE3645">
        <w:rPr>
          <w:rFonts w:ascii="Times New Roman" w:hAnsi="Times New Roman" w:cs="Times New Roman"/>
          <w:color w:val="000000"/>
          <w:spacing w:val="-2"/>
          <w:sz w:val="24"/>
        </w:rPr>
        <w:t xml:space="preserve"> 9 </w:t>
      </w:r>
      <w:proofErr w:type="spellStart"/>
      <w:r w:rsidR="00B667F9" w:rsidRPr="00EE3645">
        <w:rPr>
          <w:rFonts w:ascii="Times New Roman" w:hAnsi="Times New Roman" w:cs="Times New Roman"/>
          <w:color w:val="000000"/>
          <w:spacing w:val="-2"/>
          <w:sz w:val="24"/>
        </w:rPr>
        <w:t>пт</w:t>
      </w:r>
      <w:proofErr w:type="spellEnd"/>
      <w:r w:rsidR="00B667F9" w:rsidRPr="00EE3645">
        <w:rPr>
          <w:rFonts w:ascii="Times New Roman" w:hAnsi="Times New Roman" w:cs="Times New Roman"/>
          <w:color w:val="000000"/>
          <w:spacing w:val="-2"/>
          <w:sz w:val="24"/>
        </w:rPr>
        <w:t>, обычный).</w:t>
      </w:r>
      <w:r w:rsidR="00B667F9" w:rsidRPr="000E1520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23413A">
        <w:rPr>
          <w:rFonts w:ascii="Times New Roman" w:hAnsi="Times New Roman" w:cs="Times New Roman"/>
          <w:color w:val="000000"/>
          <w:spacing w:val="-2"/>
          <w:sz w:val="24"/>
        </w:rPr>
        <w:t>Фотографии</w:t>
      </w:r>
      <w:r w:rsidRPr="000E1520">
        <w:rPr>
          <w:rFonts w:ascii="Times New Roman" w:hAnsi="Times New Roman" w:cs="Times New Roman"/>
          <w:i/>
          <w:color w:val="000000"/>
          <w:spacing w:val="-2"/>
          <w:sz w:val="24"/>
        </w:rPr>
        <w:t xml:space="preserve"> </w:t>
      </w:r>
      <w:r w:rsidR="00B667F9" w:rsidRPr="000E1520">
        <w:rPr>
          <w:rFonts w:ascii="Times New Roman" w:hAnsi="Times New Roman" w:cs="Times New Roman"/>
          <w:color w:val="000000"/>
          <w:spacing w:val="-2"/>
          <w:sz w:val="24"/>
        </w:rPr>
        <w:t>должны иметь контрастное черно-</w:t>
      </w:r>
      <w:r w:rsidR="00B667F9" w:rsidRPr="000E1520">
        <w:rPr>
          <w:rFonts w:ascii="Times New Roman" w:hAnsi="Times New Roman" w:cs="Times New Roman"/>
          <w:color w:val="000000"/>
          <w:sz w:val="24"/>
        </w:rPr>
        <w:t>белое изображение. В электронном виде фотографии представляются в следующих стандартах: растровой графики</w:t>
      </w:r>
      <w:r w:rsidR="00B667F9" w:rsidRPr="000E1520">
        <w:rPr>
          <w:rFonts w:ascii="Times New Roman" w:hAnsi="Times New Roman" w:cs="Times New Roman"/>
          <w:i/>
          <w:color w:val="000000"/>
          <w:sz w:val="24"/>
        </w:rPr>
        <w:t xml:space="preserve"> </w:t>
      </w:r>
      <w:r w:rsidR="00B667F9" w:rsidRPr="000E1520">
        <w:rPr>
          <w:rFonts w:ascii="Times New Roman" w:hAnsi="Times New Roman" w:cs="Times New Roman"/>
          <w:color w:val="000000"/>
          <w:sz w:val="24"/>
        </w:rPr>
        <w:t xml:space="preserve">JPG, </w:t>
      </w:r>
      <w:proofErr w:type="spellStart"/>
      <w:r w:rsidR="00B667F9" w:rsidRPr="000E1520">
        <w:rPr>
          <w:rFonts w:ascii="Times New Roman" w:hAnsi="Times New Roman" w:cs="Times New Roman"/>
          <w:color w:val="000000"/>
          <w:sz w:val="24"/>
        </w:rPr>
        <w:t>Tiff</w:t>
      </w:r>
      <w:proofErr w:type="spellEnd"/>
      <w:r w:rsidR="00B667F9" w:rsidRPr="000E1520">
        <w:rPr>
          <w:rFonts w:ascii="Times New Roman" w:hAnsi="Times New Roman" w:cs="Times New Roman"/>
          <w:color w:val="000000"/>
          <w:sz w:val="24"/>
        </w:rPr>
        <w:t>, BMP, PCX,</w:t>
      </w:r>
      <w:r w:rsidR="00B667F9" w:rsidRPr="000E1520">
        <w:rPr>
          <w:rFonts w:ascii="Times New Roman" w:hAnsi="Times New Roman" w:cs="Times New Roman"/>
          <w:i/>
          <w:color w:val="000000"/>
          <w:sz w:val="24"/>
        </w:rPr>
        <w:t xml:space="preserve"> </w:t>
      </w:r>
      <w:r w:rsidR="00B667F9" w:rsidRPr="000E1520">
        <w:rPr>
          <w:rFonts w:ascii="Times New Roman" w:hAnsi="Times New Roman" w:cs="Times New Roman"/>
          <w:color w:val="000000"/>
          <w:sz w:val="24"/>
        </w:rPr>
        <w:t xml:space="preserve">разрешением не менее 300 </w:t>
      </w:r>
      <w:proofErr w:type="spellStart"/>
      <w:r w:rsidR="00B667F9" w:rsidRPr="000E1520">
        <w:rPr>
          <w:rFonts w:ascii="Times New Roman" w:hAnsi="Times New Roman" w:cs="Times New Roman"/>
          <w:color w:val="000000"/>
          <w:sz w:val="24"/>
        </w:rPr>
        <w:t>dpi</w:t>
      </w:r>
      <w:proofErr w:type="spellEnd"/>
      <w:r w:rsidR="00B667F9" w:rsidRPr="000E1520">
        <w:rPr>
          <w:rFonts w:ascii="Times New Roman" w:hAnsi="Times New Roman" w:cs="Times New Roman"/>
          <w:color w:val="000000"/>
          <w:sz w:val="24"/>
        </w:rPr>
        <w:t>,</w:t>
      </w:r>
      <w:r w:rsidR="00B667F9" w:rsidRPr="000E1520">
        <w:rPr>
          <w:rFonts w:ascii="Times New Roman" w:hAnsi="Times New Roman" w:cs="Times New Roman"/>
          <w:i/>
          <w:color w:val="000000"/>
          <w:sz w:val="24"/>
        </w:rPr>
        <w:t xml:space="preserve"> </w:t>
      </w:r>
      <w:r w:rsidR="00B667F9" w:rsidRPr="000E1520">
        <w:rPr>
          <w:rFonts w:ascii="Times New Roman" w:hAnsi="Times New Roman" w:cs="Times New Roman"/>
          <w:color w:val="000000"/>
          <w:sz w:val="24"/>
        </w:rPr>
        <w:t>или векторной графики EMF.</w:t>
      </w:r>
    </w:p>
    <w:p w:rsidR="004463AD" w:rsidRPr="00D40335" w:rsidRDefault="004463AD" w:rsidP="004463AD">
      <w:pPr>
        <w:tabs>
          <w:tab w:val="left" w:pos="284"/>
          <w:tab w:val="left" w:pos="672"/>
          <w:tab w:val="left" w:pos="1344"/>
        </w:tabs>
        <w:spacing w:before="80"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u w:val="single"/>
        </w:rPr>
      </w:pPr>
      <w:r w:rsidRPr="00D40335">
        <w:rPr>
          <w:rFonts w:ascii="Times New Roman" w:hAnsi="Times New Roman" w:cs="Times New Roman"/>
          <w:i/>
          <w:color w:val="000000"/>
          <w:sz w:val="24"/>
          <w:u w:val="single"/>
        </w:rPr>
        <w:t xml:space="preserve">Пример оформления </w:t>
      </w:r>
      <w:r>
        <w:rPr>
          <w:rFonts w:ascii="Times New Roman" w:hAnsi="Times New Roman" w:cs="Times New Roman"/>
          <w:i/>
          <w:color w:val="000000"/>
          <w:sz w:val="24"/>
          <w:u w:val="single"/>
        </w:rPr>
        <w:t>рисунка</w:t>
      </w:r>
      <w:r w:rsidRPr="00D40335">
        <w:rPr>
          <w:rFonts w:ascii="Times New Roman" w:hAnsi="Times New Roman" w:cs="Times New Roman"/>
          <w:i/>
          <w:color w:val="000000"/>
          <w:sz w:val="24"/>
          <w:u w:val="single"/>
        </w:rPr>
        <w:t>:</w:t>
      </w:r>
    </w:p>
    <w:p w:rsidR="0023413A" w:rsidRPr="000E1520" w:rsidRDefault="00B33111" w:rsidP="00DA617E">
      <w:pPr>
        <w:tabs>
          <w:tab w:val="left" w:pos="284"/>
          <w:tab w:val="left" w:pos="672"/>
          <w:tab w:val="left" w:pos="1344"/>
        </w:tabs>
        <w:spacing w:before="80" w:after="0" w:line="240" w:lineRule="auto"/>
        <w:jc w:val="center"/>
        <w:rPr>
          <w:rFonts w:ascii="Times New Roman" w:hAnsi="Times New Roman" w:cs="Times New Roman"/>
          <w:color w:val="000000"/>
          <w:sz w:val="24"/>
        </w:rPr>
      </w:pPr>
      <w:r>
        <w:rPr>
          <w:noProof/>
          <w:lang w:eastAsia="ru-RU"/>
        </w:rPr>
        <w:drawing>
          <wp:inline distT="0" distB="0" distL="0" distR="0" wp14:anchorId="35B65EC4" wp14:editId="3C11CCB5">
            <wp:extent cx="4953000" cy="2895427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0354" cy="289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94B" w:rsidRDefault="00B667F9" w:rsidP="009125F4">
      <w:pPr>
        <w:pStyle w:val="aa"/>
        <w:tabs>
          <w:tab w:val="left" w:pos="284"/>
          <w:tab w:val="left" w:pos="672"/>
          <w:tab w:val="left" w:pos="709"/>
          <w:tab w:val="left" w:pos="840"/>
          <w:tab w:val="left" w:pos="1344"/>
        </w:tabs>
        <w:spacing w:before="80" w:line="240" w:lineRule="auto"/>
        <w:ind w:left="0"/>
        <w:jc w:val="both"/>
        <w:rPr>
          <w:b w:val="0"/>
          <w:color w:val="000000"/>
          <w:sz w:val="24"/>
          <w:szCs w:val="22"/>
          <w:lang w:val="ru-RU"/>
        </w:rPr>
      </w:pPr>
      <w:r w:rsidRPr="000E1520">
        <w:rPr>
          <w:color w:val="000000"/>
          <w:spacing w:val="-2"/>
          <w:sz w:val="24"/>
          <w:szCs w:val="22"/>
          <w:lang w:val="ru-RU"/>
        </w:rPr>
        <w:t>ЛИТЕРАТУРА</w:t>
      </w:r>
      <w:r w:rsidRPr="000E1520">
        <w:rPr>
          <w:i/>
          <w:color w:val="000000"/>
          <w:spacing w:val="-2"/>
          <w:sz w:val="24"/>
          <w:szCs w:val="22"/>
          <w:lang w:val="ru-RU"/>
        </w:rPr>
        <w:t>.</w:t>
      </w:r>
      <w:r w:rsidRPr="000E1520">
        <w:rPr>
          <w:b w:val="0"/>
          <w:i/>
          <w:color w:val="000000"/>
          <w:spacing w:val="-2"/>
          <w:sz w:val="24"/>
          <w:szCs w:val="22"/>
          <w:lang w:val="ru-RU"/>
        </w:rPr>
        <w:t xml:space="preserve"> </w:t>
      </w:r>
    </w:p>
    <w:p w:rsidR="009125F4" w:rsidRDefault="009125F4" w:rsidP="009125F4">
      <w:pPr>
        <w:tabs>
          <w:tab w:val="left" w:pos="284"/>
          <w:tab w:val="left" w:pos="672"/>
          <w:tab w:val="left" w:pos="709"/>
          <w:tab w:val="left" w:pos="840"/>
          <w:tab w:val="left" w:pos="1344"/>
        </w:tabs>
        <w:spacing w:before="80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4"/>
          <w:lang w:eastAsia="ru-RU"/>
        </w:rPr>
      </w:pPr>
      <w:r w:rsidRPr="003C0415">
        <w:rPr>
          <w:rFonts w:ascii="Times New Roman" w:eastAsia="Times New Roman" w:hAnsi="Times New Roman" w:cs="Times New Roman"/>
          <w:i/>
          <w:color w:val="000000"/>
          <w:spacing w:val="-2"/>
          <w:sz w:val="24"/>
          <w:lang w:eastAsia="ru-RU"/>
        </w:rPr>
        <w:t>Основные правила</w:t>
      </w:r>
    </w:p>
    <w:p w:rsidR="009125F4" w:rsidRPr="00EE3645" w:rsidRDefault="009125F4" w:rsidP="009125F4">
      <w:pPr>
        <w:tabs>
          <w:tab w:val="left" w:pos="284"/>
          <w:tab w:val="left" w:pos="672"/>
          <w:tab w:val="left" w:pos="709"/>
          <w:tab w:val="left" w:pos="840"/>
          <w:tab w:val="left" w:pos="1344"/>
        </w:tabs>
        <w:spacing w:before="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C041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Шрифт</w:t>
      </w:r>
      <w:r w:rsidRPr="00DC6ED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3C0415">
        <w:rPr>
          <w:rFonts w:ascii="Times New Roman" w:eastAsia="Times New Roman" w:hAnsi="Times New Roman" w:cs="Times New Roman"/>
          <w:color w:val="000000"/>
          <w:sz w:val="24"/>
          <w:lang w:val="en-US" w:eastAsia="ru-RU"/>
        </w:rPr>
        <w:t>Times</w:t>
      </w:r>
      <w:r w:rsidRPr="00DC6ED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3C0415">
        <w:rPr>
          <w:rFonts w:ascii="Times New Roman" w:eastAsia="Times New Roman" w:hAnsi="Times New Roman" w:cs="Times New Roman"/>
          <w:color w:val="000000"/>
          <w:sz w:val="24"/>
          <w:lang w:val="en-US" w:eastAsia="ru-RU"/>
        </w:rPr>
        <w:t>New</w:t>
      </w:r>
      <w:r w:rsidRPr="00DC6ED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3C0415">
        <w:rPr>
          <w:rFonts w:ascii="Times New Roman" w:eastAsia="Times New Roman" w:hAnsi="Times New Roman" w:cs="Times New Roman"/>
          <w:color w:val="000000"/>
          <w:sz w:val="24"/>
          <w:lang w:val="en-US" w:eastAsia="ru-RU"/>
        </w:rPr>
        <w:t>Roman</w:t>
      </w:r>
      <w:r w:rsidRPr="00DC6ED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10 </w:t>
      </w:r>
      <w:proofErr w:type="spellStart"/>
      <w:r w:rsidRPr="003C041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пт</w:t>
      </w:r>
      <w:proofErr w:type="spellEnd"/>
      <w:r w:rsidRPr="00DC6ED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3C041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обычный</w:t>
      </w:r>
      <w:r w:rsidRPr="00DC6ED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3C041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Нумерация списка автоматическая, без абзаца.</w:t>
      </w:r>
      <w:r w:rsidRPr="003C0415">
        <w:rPr>
          <w:rFonts w:ascii="Times New Roman" w:eastAsia="Times New Roman" w:hAnsi="Times New Roman" w:cs="Times New Roman"/>
          <w:color w:val="000000"/>
          <w:spacing w:val="-2"/>
          <w:sz w:val="24"/>
          <w:lang w:eastAsia="ru-RU"/>
        </w:rPr>
        <w:t xml:space="preserve"> Список литературы должен быть составлен в порядке появления ссылок в тексте, которые помещаются в квадратные скобки, например: [1, с. 12] или [1</w:t>
      </w:r>
      <w:r w:rsidRPr="00EE3645">
        <w:rPr>
          <w:rFonts w:ascii="Times New Roman" w:eastAsia="Times New Roman" w:hAnsi="Times New Roman" w:cs="Times New Roman"/>
          <w:color w:val="000000"/>
          <w:spacing w:val="-2"/>
          <w:sz w:val="24"/>
          <w:lang w:eastAsia="ru-RU"/>
        </w:rPr>
        <w:t>].</w:t>
      </w:r>
      <w:r w:rsidR="00CE3E41" w:rsidRPr="00EE3645">
        <w:rPr>
          <w:rFonts w:ascii="Times New Roman" w:eastAsia="Times New Roman" w:hAnsi="Times New Roman" w:cs="Times New Roman"/>
          <w:color w:val="000000"/>
          <w:spacing w:val="-2"/>
          <w:sz w:val="24"/>
          <w:lang w:eastAsia="ru-RU"/>
        </w:rPr>
        <w:t xml:space="preserve"> При ссылке на множество источников оформление выглядит следующим образом: [1, с. 12; 5. с. 89–90]</w:t>
      </w:r>
      <w:r w:rsidR="00CE3E41" w:rsidRPr="00EE364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либо </w:t>
      </w:r>
      <w:r w:rsidR="00CE3E41" w:rsidRPr="00EE3645">
        <w:rPr>
          <w:rFonts w:ascii="Times New Roman" w:eastAsia="Times New Roman" w:hAnsi="Times New Roman" w:cs="Times New Roman"/>
          <w:color w:val="000000"/>
          <w:spacing w:val="-2"/>
          <w:sz w:val="24"/>
          <w:lang w:eastAsia="ru-RU"/>
        </w:rPr>
        <w:t>[1–8].</w:t>
      </w:r>
    </w:p>
    <w:p w:rsidR="009125F4" w:rsidRDefault="009125F4" w:rsidP="009125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36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Авторам в соответствии с международной этикой научных публикаций рекомендуется</w:t>
      </w:r>
      <w:r w:rsidRPr="003C04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соблюдать степень </w:t>
      </w:r>
      <w:proofErr w:type="spellStart"/>
      <w:r w:rsidRPr="003C04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самоцитирования</w:t>
      </w:r>
      <w:proofErr w:type="spellEnd"/>
      <w:r w:rsidRPr="003C04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более 10% (в списке литературы). Допускается цитирование статей из журнала «Вестник Полоцкого государственного университета. Серия D» в списках литературы в объеме не более 30% от общего количества источников.</w:t>
      </w:r>
    </w:p>
    <w:p w:rsidR="009125F4" w:rsidRDefault="009125F4" w:rsidP="009125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4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спис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D4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должны быть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включены</w:t>
      </w:r>
      <w:r w:rsidRPr="005D4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только рецензируемы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D4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литературны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D4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источник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</w:t>
      </w:r>
    </w:p>
    <w:p w:rsidR="009125F4" w:rsidRDefault="009125F4" w:rsidP="009125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125F4" w:rsidRDefault="009125F4" w:rsidP="009125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7630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DOI (уникальный цифровой идентификатор статьи в системе </w:t>
      </w:r>
      <w:proofErr w:type="spellStart"/>
      <w:r w:rsidRPr="0047630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CrossRef</w:t>
      </w:r>
      <w:proofErr w:type="spellEnd"/>
      <w:r w:rsidRPr="0047630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</w:t>
      </w:r>
    </w:p>
    <w:p w:rsidR="009125F4" w:rsidRPr="00476308" w:rsidRDefault="009125F4" w:rsidP="009125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9125F4" w:rsidRPr="00714F66" w:rsidRDefault="009125F4" w:rsidP="009125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4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Ссылки на журналь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ные статьи должны содержать DOI. </w:t>
      </w:r>
      <w:r w:rsidRPr="00714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Наличие DOI статьи можно проверить на сайте </w:t>
      </w:r>
      <w:proofErr w:type="spellStart"/>
      <w:r w:rsidRPr="00E06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CrossRef</w:t>
      </w:r>
      <w:proofErr w:type="spellEnd"/>
      <w:r w:rsidRPr="00E06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3005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https://www.crossref.org/guestquery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714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A76F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получения DOI нужно ввести в поисковую строку название статьи на английском языке</w:t>
      </w:r>
      <w:r w:rsidRPr="00714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Официальное название статьи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/>
        </w:rPr>
        <w:t xml:space="preserve">на английском языке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русскоязычных источников можно найти на сайте Научной электронной библиотеки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ELIBRARY</w:t>
      </w:r>
      <w:r w:rsidRPr="00140E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RU</w:t>
      </w:r>
      <w:r w:rsidRPr="00701469">
        <w:t xml:space="preserve"> </w:t>
      </w:r>
      <w:r>
        <w:t>(</w:t>
      </w:r>
      <w:r w:rsidRPr="0070146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https</w:t>
      </w:r>
      <w:r w:rsidRPr="00701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://</w:t>
      </w:r>
      <w:r w:rsidRPr="0070146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www</w:t>
      </w:r>
      <w:r w:rsidRPr="00701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spellStart"/>
      <w:r w:rsidRPr="0070146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elibrary</w:t>
      </w:r>
      <w:proofErr w:type="spellEnd"/>
      <w:r w:rsidRPr="00701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spellStart"/>
      <w:r w:rsidRPr="0070146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ru</w:t>
      </w:r>
      <w:proofErr w:type="spellEnd"/>
      <w:r w:rsidRPr="00701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proofErr w:type="spellStart"/>
      <w:r w:rsidRPr="0070146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querybox</w:t>
      </w:r>
      <w:proofErr w:type="spellEnd"/>
      <w:r w:rsidRPr="00701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70146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asp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</w:t>
      </w:r>
      <w:r w:rsidRPr="00140E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4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случаях, если статья не имеет DOI, следует указать URL (адрес в сети Интернет места нахождения полного текста использованного литературного источника).</w:t>
      </w:r>
    </w:p>
    <w:p w:rsidR="009125F4" w:rsidRDefault="009125F4" w:rsidP="009125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516">
        <w:rPr>
          <w:rFonts w:ascii="Times New Roman" w:hAnsi="Times New Roman" w:cs="Times New Roman"/>
          <w:sz w:val="24"/>
          <w:szCs w:val="24"/>
        </w:rPr>
        <w:t xml:space="preserve">Для проверки библиографического списка публикации целиком необходимо воспользоваться специальной формой </w:t>
      </w:r>
      <w:proofErr w:type="spellStart"/>
      <w:r w:rsidRPr="00300516">
        <w:rPr>
          <w:rFonts w:ascii="Times New Roman" w:hAnsi="Times New Roman" w:cs="Times New Roman"/>
          <w:sz w:val="24"/>
          <w:szCs w:val="24"/>
        </w:rPr>
        <w:t>Simple</w:t>
      </w:r>
      <w:proofErr w:type="spellEnd"/>
      <w:r w:rsidRPr="003005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0516">
        <w:rPr>
          <w:rFonts w:ascii="Times New Roman" w:hAnsi="Times New Roman" w:cs="Times New Roman"/>
          <w:sz w:val="24"/>
          <w:szCs w:val="24"/>
        </w:rPr>
        <w:t>Text</w:t>
      </w:r>
      <w:proofErr w:type="spellEnd"/>
      <w:r w:rsidRPr="003005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0516">
        <w:rPr>
          <w:rFonts w:ascii="Times New Roman" w:hAnsi="Times New Roman" w:cs="Times New Roman"/>
          <w:sz w:val="24"/>
          <w:szCs w:val="24"/>
        </w:rPr>
        <w:t>Query</w:t>
      </w:r>
      <w:proofErr w:type="spellEnd"/>
      <w:r w:rsidRPr="003005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0516">
        <w:rPr>
          <w:rFonts w:ascii="Times New Roman" w:hAnsi="Times New Roman" w:cs="Times New Roman"/>
          <w:sz w:val="24"/>
          <w:szCs w:val="24"/>
        </w:rPr>
        <w:t>Form</w:t>
      </w:r>
      <w:proofErr w:type="spellEnd"/>
      <w:r w:rsidRPr="00300516">
        <w:rPr>
          <w:rFonts w:ascii="Times New Roman" w:hAnsi="Times New Roman" w:cs="Times New Roman"/>
          <w:sz w:val="24"/>
          <w:szCs w:val="24"/>
        </w:rPr>
        <w:t xml:space="preserve">: </w:t>
      </w:r>
      <w:hyperlink r:id="rId11" w:history="1">
        <w:r w:rsidRPr="00CA5BF8">
          <w:rPr>
            <w:rStyle w:val="a4"/>
            <w:sz w:val="24"/>
            <w:szCs w:val="24"/>
          </w:rPr>
          <w:t>http://www.crossref.org/SimpleTextQuery</w:t>
        </w:r>
      </w:hyperlink>
      <w:r w:rsidRPr="00300516">
        <w:rPr>
          <w:rFonts w:ascii="Times New Roman" w:hAnsi="Times New Roman" w:cs="Times New Roman"/>
          <w:sz w:val="24"/>
          <w:szCs w:val="24"/>
        </w:rPr>
        <w:t>.</w:t>
      </w:r>
    </w:p>
    <w:p w:rsidR="009125F4" w:rsidRDefault="009125F4" w:rsidP="009125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516">
        <w:rPr>
          <w:rFonts w:ascii="Times New Roman" w:hAnsi="Times New Roman" w:cs="Times New Roman"/>
          <w:sz w:val="24"/>
          <w:szCs w:val="24"/>
        </w:rPr>
        <w:t xml:space="preserve">Шаг 1: пройти бесплатную регистрацию. </w:t>
      </w:r>
    </w:p>
    <w:p w:rsidR="009125F4" w:rsidRDefault="009125F4" w:rsidP="009125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516">
        <w:rPr>
          <w:rFonts w:ascii="Times New Roman" w:hAnsi="Times New Roman" w:cs="Times New Roman"/>
          <w:sz w:val="24"/>
          <w:szCs w:val="24"/>
        </w:rPr>
        <w:t xml:space="preserve">Шаг 2: ввести в соответствующие поля адрес электронной почты, на который была осуществлена регистрация и список литературы. </w:t>
      </w:r>
    </w:p>
    <w:p w:rsidR="009125F4" w:rsidRDefault="009125F4" w:rsidP="009125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516">
        <w:rPr>
          <w:rFonts w:ascii="Times New Roman" w:hAnsi="Times New Roman" w:cs="Times New Roman"/>
          <w:sz w:val="24"/>
          <w:szCs w:val="24"/>
        </w:rPr>
        <w:t>Нужно учесть, что не все публикации имеют DOI, т.к. DOI является идентификатором для электронных документов. Например, печатным книгам без электронной версии DOI не присваивается.</w:t>
      </w:r>
    </w:p>
    <w:p w:rsidR="009125F4" w:rsidRPr="00300516" w:rsidRDefault="009125F4" w:rsidP="009125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9125F4" w:rsidRPr="006C650E" w:rsidRDefault="009125F4" w:rsidP="009125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6C650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Список цитированных источников состоит из двух частей: </w:t>
      </w:r>
    </w:p>
    <w:p w:rsidR="009125F4" w:rsidRDefault="009125F4" w:rsidP="009125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125F4" w:rsidRDefault="009125F4" w:rsidP="009125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6C650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ЛИТЕРАТУРА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Pr="002B29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оформляется в соответствии с ГОСТ 7.1-2003 «Библиографическая запись. Библиографическое описание. Общие требования и правила составления». </w:t>
      </w:r>
      <w:r w:rsidRPr="00BD55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Источники приводятся на языке оригинала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3422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Примеры оформления литературы  приводятся по ссылке: </w:t>
      </w:r>
      <w:hyperlink r:id="rId12" w:history="1">
        <w:r w:rsidR="003422DB" w:rsidRPr="003422DB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https://www.vak.gov.by/bibliographicDescription</w:t>
        </w:r>
      </w:hyperlink>
    </w:p>
    <w:p w:rsidR="009125F4" w:rsidRPr="0091194A" w:rsidRDefault="009125F4" w:rsidP="009125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6C650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REFERENCES</w:t>
      </w:r>
      <w:r w:rsidRPr="006C6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2B29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оформляется </w:t>
      </w:r>
      <w:r w:rsidRPr="005922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формате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hyperlink r:id="rId13" w:history="1">
        <w:r w:rsidRPr="009125F4">
          <w:rPr>
            <w:rStyle w:val="a4"/>
            <w:rFonts w:ascii="Times New Roman" w:hAnsi="Times New Roman" w:cs="Times New Roman"/>
            <w:sz w:val="24"/>
            <w:szCs w:val="24"/>
          </w:rPr>
          <w:t>Американской психологической ассоциации (стиль APA).</w:t>
        </w:r>
      </w:hyperlink>
      <w:r w:rsidRPr="00912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Каждая запись источника д</w:t>
      </w:r>
      <w:r w:rsidRPr="00911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олжна включать следующие данные</w:t>
      </w:r>
      <w:r w:rsidRPr="00A353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1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со стандартом APA:</w:t>
      </w:r>
    </w:p>
    <w:p w:rsidR="009125F4" w:rsidRPr="0078308D" w:rsidRDefault="009125F4" w:rsidP="009125F4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Фамилия автора работы (фамилии) на английском языке,</w:t>
      </w:r>
    </w:p>
    <w:p w:rsidR="009125F4" w:rsidRPr="0078308D" w:rsidRDefault="009125F4" w:rsidP="009125F4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 публикации (число),</w:t>
      </w:r>
    </w:p>
    <w:p w:rsidR="009125F4" w:rsidRPr="0078308D" w:rsidRDefault="009125F4" w:rsidP="009125F4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название работы на английском языке и в транслитерации для русскоязычных источников,</w:t>
      </w:r>
    </w:p>
    <w:p w:rsidR="009125F4" w:rsidRPr="0078308D" w:rsidRDefault="009125F4" w:rsidP="009125F4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данные о месте публикации материала.</w:t>
      </w:r>
    </w:p>
    <w:p w:rsidR="009125F4" w:rsidRPr="005E4B4B" w:rsidRDefault="009125F4" w:rsidP="009125F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E4B4B">
        <w:rPr>
          <w:rFonts w:ascii="Times New Roman" w:hAnsi="Times New Roman" w:cs="Times New Roman"/>
          <w:sz w:val="24"/>
          <w:szCs w:val="24"/>
        </w:rPr>
        <w:t>Для получения транслитерированного списка литературы необходимо воспользоваться программой транслитерации русского текста в латиницу на сайте http://translit.ru. Для этого, войдя в программу, следует выбрать вариант системы BSI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E4B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22DB" w:rsidRPr="004463AD" w:rsidRDefault="003422DB" w:rsidP="009125F4">
      <w:pPr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4463A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Примеры оформления </w:t>
      </w:r>
      <w:proofErr w:type="spellStart"/>
      <w:r w:rsidRPr="004463A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References</w:t>
      </w:r>
      <w:proofErr w:type="spellEnd"/>
      <w:r w:rsidRPr="004463A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:</w:t>
      </w:r>
    </w:p>
    <w:p w:rsidR="009125F4" w:rsidRPr="00C36FC2" w:rsidRDefault="009125F4" w:rsidP="009125F4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36FC2">
        <w:rPr>
          <w:rFonts w:ascii="Times New Roman" w:hAnsi="Times New Roman" w:cs="Times New Roman"/>
          <w:b/>
          <w:i/>
          <w:sz w:val="24"/>
          <w:szCs w:val="24"/>
          <w:u w:val="single"/>
        </w:rPr>
        <w:t>Книга с одним, двумя авторами</w:t>
      </w:r>
    </w:p>
    <w:p w:rsidR="009125F4" w:rsidRPr="00C36FC2" w:rsidRDefault="00B33111" w:rsidP="009125F4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2CBF6BF8" wp14:editId="5E228AB3">
            <wp:extent cx="5940425" cy="22709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25F4" w:rsidRPr="00C36FC2">
        <w:rPr>
          <w:rFonts w:ascii="Times New Roman" w:hAnsi="Times New Roman" w:cs="Times New Roman"/>
          <w:b/>
          <w:i/>
          <w:sz w:val="24"/>
          <w:szCs w:val="24"/>
          <w:u w:val="single"/>
        </w:rPr>
        <w:t>Книга трех и более авторов</w:t>
      </w:r>
    </w:p>
    <w:p w:rsidR="009125F4" w:rsidRPr="00716E2F" w:rsidRDefault="009125F4" w:rsidP="009125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авторов семь, то указываются все авторы. </w:t>
      </w:r>
      <w:r w:rsidRPr="00716E2F">
        <w:rPr>
          <w:rFonts w:ascii="Times New Roman" w:hAnsi="Times New Roman" w:cs="Times New Roman"/>
          <w:sz w:val="24"/>
          <w:szCs w:val="24"/>
        </w:rPr>
        <w:t xml:space="preserve"> Перед именем последнего автора должен стоять амперсанд.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396F">
        <w:rPr>
          <w:rFonts w:ascii="Times New Roman" w:hAnsi="Times New Roman" w:cs="Times New Roman"/>
          <w:sz w:val="24"/>
          <w:szCs w:val="24"/>
        </w:rPr>
        <w:t>Если авторов более семи, после имени шестого автора используется многоточие вместо остальных имен. Затем указывается имя последнего автора.</w:t>
      </w:r>
    </w:p>
    <w:p w:rsidR="009125F4" w:rsidRPr="00682BB3" w:rsidRDefault="00682BB3" w:rsidP="009125F4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31EC9B31" wp14:editId="4ACD1162">
            <wp:extent cx="5940425" cy="2096224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25F4" w:rsidRPr="00C36FC2">
        <w:rPr>
          <w:rFonts w:ascii="Times New Roman" w:hAnsi="Times New Roman" w:cs="Times New Roman"/>
          <w:b/>
          <w:i/>
          <w:sz w:val="24"/>
          <w:szCs w:val="24"/>
          <w:u w:val="single"/>
        </w:rPr>
        <w:t>Многотомное</w:t>
      </w:r>
      <w:r w:rsidR="009125F4" w:rsidRPr="00682BB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9125F4" w:rsidRPr="00C36FC2">
        <w:rPr>
          <w:rFonts w:ascii="Times New Roman" w:hAnsi="Times New Roman" w:cs="Times New Roman"/>
          <w:b/>
          <w:i/>
          <w:sz w:val="24"/>
          <w:szCs w:val="24"/>
          <w:u w:val="single"/>
        </w:rPr>
        <w:t>издание</w:t>
      </w:r>
    </w:p>
    <w:p w:rsidR="009125F4" w:rsidRPr="00C36FC2" w:rsidRDefault="00682BB3" w:rsidP="009125F4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753840BD" wp14:editId="714969F9">
            <wp:extent cx="5940425" cy="164620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25F4" w:rsidRPr="00C36FC2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Глава книги, статья из сборника</w:t>
      </w:r>
    </w:p>
    <w:p w:rsidR="009125F4" w:rsidRPr="00095A38" w:rsidRDefault="009125F4" w:rsidP="009125F4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9125F4" w:rsidRPr="0048625E" w:rsidRDefault="00682BB3" w:rsidP="00682BB3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40F8C15" wp14:editId="00CED7D9">
            <wp:extent cx="5940425" cy="4980294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8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5F4" w:rsidRPr="00E53E27" w:rsidRDefault="009125F4" w:rsidP="009125F4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36FC2">
        <w:rPr>
          <w:rFonts w:ascii="Times New Roman" w:hAnsi="Times New Roman" w:cs="Times New Roman"/>
          <w:b/>
          <w:i/>
          <w:sz w:val="24"/>
          <w:szCs w:val="24"/>
          <w:u w:val="single"/>
        </w:rPr>
        <w:t>Журнальная</w:t>
      </w:r>
      <w:r w:rsidRPr="00E53E2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C36FC2">
        <w:rPr>
          <w:rFonts w:ascii="Times New Roman" w:hAnsi="Times New Roman" w:cs="Times New Roman"/>
          <w:b/>
          <w:i/>
          <w:sz w:val="24"/>
          <w:szCs w:val="24"/>
          <w:u w:val="single"/>
        </w:rPr>
        <w:t>статья</w:t>
      </w:r>
    </w:p>
    <w:p w:rsidR="009125F4" w:rsidRDefault="009125F4" w:rsidP="009125F4">
      <w:pPr>
        <w:rPr>
          <w:rFonts w:ascii="Times New Roman" w:hAnsi="Times New Roman" w:cs="Times New Roman"/>
          <w:sz w:val="24"/>
          <w:szCs w:val="24"/>
        </w:rPr>
      </w:pPr>
      <w:r w:rsidRPr="006F3541">
        <w:rPr>
          <w:rFonts w:ascii="Times New Roman" w:hAnsi="Times New Roman" w:cs="Times New Roman"/>
          <w:sz w:val="24"/>
          <w:szCs w:val="24"/>
        </w:rPr>
        <w:t xml:space="preserve">Если статья имеет электронный идентификационный номер (DOI), он указывается после </w:t>
      </w:r>
      <w:proofErr w:type="spellStart"/>
      <w:r w:rsidRPr="006F3541">
        <w:rPr>
          <w:rFonts w:ascii="Times New Roman" w:hAnsi="Times New Roman" w:cs="Times New Roman"/>
          <w:sz w:val="24"/>
          <w:szCs w:val="24"/>
        </w:rPr>
        <w:t>стр</w:t>
      </w:r>
      <w:proofErr w:type="spellEnd"/>
      <w:r>
        <w:rPr>
          <w:rFonts w:ascii="Times New Roman" w:hAnsi="Times New Roman" w:cs="Times New Roman"/>
          <w:sz w:val="24"/>
          <w:szCs w:val="24"/>
          <w:lang w:val="be-BY"/>
        </w:rPr>
        <w:t>ан</w:t>
      </w:r>
      <w:proofErr w:type="spellStart"/>
      <w:r>
        <w:rPr>
          <w:rFonts w:ascii="Times New Roman" w:hAnsi="Times New Roman" w:cs="Times New Roman"/>
          <w:sz w:val="24"/>
          <w:szCs w:val="24"/>
        </w:rPr>
        <w:t>иц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6F3541">
        <w:rPr>
          <w:rFonts w:ascii="Times New Roman" w:hAnsi="Times New Roman" w:cs="Times New Roman"/>
          <w:sz w:val="24"/>
          <w:szCs w:val="24"/>
        </w:rPr>
        <w:t xml:space="preserve"> Если статья доступна в электронном издании, но не имеет DOI, предоставляется ссылка.</w:t>
      </w:r>
    </w:p>
    <w:p w:rsidR="009125F4" w:rsidRPr="00255AE8" w:rsidRDefault="00682BB3" w:rsidP="009125F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5DB8F89" wp14:editId="20994493">
            <wp:extent cx="5940425" cy="3139124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25F4" w:rsidRPr="00C6538C">
        <w:rPr>
          <w:rFonts w:ascii="Times New Roman" w:hAnsi="Times New Roman" w:cs="Times New Roman"/>
          <w:sz w:val="24"/>
          <w:szCs w:val="24"/>
        </w:rPr>
        <w:t>Если используется статистика из баз данных, укажите базу данных, ссылку, по которой эти данные доступны.</w:t>
      </w:r>
    </w:p>
    <w:p w:rsidR="009125F4" w:rsidRPr="009125F4" w:rsidRDefault="009125F4" w:rsidP="009125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25F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СНОСКИ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9125F4" w:rsidRDefault="009125F4" w:rsidP="009125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виде сносок оформляются авторефераты, диссертации, стандарты, интернет-сайты, статистические отчеты, статьи в общественно-политических газетах, нормативные и законодательные акты, словари, энциклопедии и другие справочники, доклады, архивные документы. Сноски должны быть постраничными, со сквозной нумерацией и оформляться как примечание, вынесенное из текста документа вниз полосы, в соответствии с п.6 СТБ 7.208–2008. СИБИД. Библиографическая ссылка. Общие требования и правила составления.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Связь подстрочной ссылки с текстом осуществляют с помощью знака сноски, который набирают на верхнюю линию шрифта. Для оформления подстрочных ссылок используется меню „Ссылки, сноски“ текстового редактора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Microsoft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Word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список литературы не включаются источники, представленные в сносках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125F4" w:rsidRDefault="009125F4" w:rsidP="009125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9125F4" w:rsidRDefault="009125F4" w:rsidP="009125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Примеры:</w:t>
      </w:r>
    </w:p>
    <w:p w:rsidR="00682BB3" w:rsidRDefault="00682BB3" w:rsidP="009125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9125F4" w:rsidRDefault="00682BB3" w:rsidP="00682BB3">
      <w:pPr>
        <w:pStyle w:val="a7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474D030" wp14:editId="1F88F54D">
            <wp:extent cx="5438775" cy="30985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21357" cy="31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5F4" w:rsidRDefault="009125F4" w:rsidP="009125F4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оформлении сноски на источник удаленного доступа используется универсальный указатель ресурса (URL):</w:t>
      </w:r>
    </w:p>
    <w:p w:rsidR="00682BB3" w:rsidRDefault="00682BB3" w:rsidP="009125F4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125F4" w:rsidRDefault="00682BB3" w:rsidP="00682BB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79789D" wp14:editId="2A3972AD">
            <wp:extent cx="5467350" cy="1180483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64429" cy="117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BB3" w:rsidRDefault="00682BB3" w:rsidP="009125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125F4" w:rsidRDefault="009125F4" w:rsidP="009125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используется статистика из баз данных, необходимо указать название базы данных, и прямую гиперссылку на источник данных.</w:t>
      </w:r>
    </w:p>
    <w:p w:rsidR="00682BB3" w:rsidRDefault="00682BB3" w:rsidP="009125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125F4" w:rsidRPr="00544E6F" w:rsidRDefault="00682BB3" w:rsidP="00682BB3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1D0DA50" wp14:editId="4E704D10">
            <wp:extent cx="5940425" cy="560383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7F9" w:rsidRPr="000E1520" w:rsidRDefault="00B667F9" w:rsidP="00B667F9">
      <w:pPr>
        <w:pStyle w:val="a8"/>
        <w:tabs>
          <w:tab w:val="left" w:pos="284"/>
          <w:tab w:val="left" w:pos="840"/>
        </w:tabs>
        <w:spacing w:before="120"/>
        <w:ind w:firstLine="425"/>
        <w:rPr>
          <w:rFonts w:ascii="Times New Roman" w:hAnsi="Times New Roman"/>
          <w:color w:val="000000"/>
          <w:sz w:val="24"/>
          <w:szCs w:val="22"/>
        </w:rPr>
      </w:pPr>
      <w:r w:rsidRPr="000E1520">
        <w:rPr>
          <w:rFonts w:ascii="Times New Roman" w:hAnsi="Times New Roman"/>
          <w:color w:val="000000"/>
          <w:sz w:val="24"/>
          <w:szCs w:val="22"/>
        </w:rPr>
        <w:t>Редакция оставляет за собой право производить редакционные изменения и сокращения, не искажающие основное содержание статьи.</w:t>
      </w:r>
    </w:p>
    <w:p w:rsidR="00E41507" w:rsidRDefault="00B452A6" w:rsidP="00DC6ED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1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Сопроводительные документы</w:t>
      </w:r>
      <w:r w:rsidRPr="00B4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При подаче рукописи в редакцию журнала необходимо дополнительно </w:t>
      </w:r>
      <w:proofErr w:type="gramStart"/>
      <w:r w:rsidR="00DC6ED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предоставить</w:t>
      </w:r>
      <w:r w:rsidRPr="00B4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5D3FC4" w:rsidRPr="00E4150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экспертное заключение</w:t>
      </w:r>
      <w:proofErr w:type="gramEnd"/>
      <w:r w:rsidR="005D3FC4" w:rsidRPr="00E4150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статью (подписанное экспертной комиссией организации с указанием о том, что статья не содержит сведения, запрещенные к публикации), сведения об авторе </w:t>
      </w:r>
      <w:bookmarkStart w:id="0" w:name="_GoBack"/>
      <w:bookmarkEnd w:id="0"/>
      <w:r w:rsidR="005D3FC4" w:rsidRPr="00E4150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(авторах) </w:t>
      </w:r>
      <w:r w:rsidR="00E41507" w:rsidRPr="00E41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</w:t>
      </w:r>
      <w:r w:rsidRPr="00B4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подписями всех соавторов.</w:t>
      </w:r>
      <w:r w:rsidR="00E41507" w:rsidRPr="00E41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="00E41507" w:rsidRPr="00E41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Сопроводительные документы</w:t>
      </w:r>
      <w:r w:rsidR="00E41507" w:rsidRPr="00B4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нужно отправить в редакцию вместе со статьёй.</w:t>
      </w:r>
    </w:p>
    <w:sectPr w:rsidR="00E415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cademy"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D4BDE"/>
    <w:multiLevelType w:val="multilevel"/>
    <w:tmpl w:val="A5E027C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righ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righ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>
    <w:nsid w:val="07B26066"/>
    <w:multiLevelType w:val="hybridMultilevel"/>
    <w:tmpl w:val="E9BEDAEC"/>
    <w:lvl w:ilvl="0" w:tplc="042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C205257"/>
    <w:multiLevelType w:val="multilevel"/>
    <w:tmpl w:val="D13EB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 w:hint="default"/>
        <w:b w:val="0"/>
        <w:color w:val="auto"/>
        <w:sz w:val="24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4E0B9E"/>
    <w:multiLevelType w:val="multilevel"/>
    <w:tmpl w:val="B89483F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12CE2D78"/>
    <w:multiLevelType w:val="hybridMultilevel"/>
    <w:tmpl w:val="FE5CA1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6D5D90"/>
    <w:multiLevelType w:val="singleLevel"/>
    <w:tmpl w:val="41CCBEB6"/>
    <w:lvl w:ilvl="0">
      <w:start w:val="1"/>
      <w:numFmt w:val="decimal"/>
      <w:lvlText w:val="%1."/>
      <w:lvlJc w:val="left"/>
      <w:pPr>
        <w:tabs>
          <w:tab w:val="num" w:pos="530"/>
        </w:tabs>
        <w:ind w:left="0" w:firstLine="170"/>
      </w:pPr>
      <w:rPr>
        <w:b/>
        <w:i w:val="0"/>
        <w:sz w:val="20"/>
      </w:rPr>
    </w:lvl>
  </w:abstractNum>
  <w:abstractNum w:abstractNumId="6">
    <w:nsid w:val="1738057E"/>
    <w:multiLevelType w:val="multilevel"/>
    <w:tmpl w:val="E7A8A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E05473"/>
    <w:multiLevelType w:val="hybridMultilevel"/>
    <w:tmpl w:val="1D103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957145"/>
    <w:multiLevelType w:val="hybridMultilevel"/>
    <w:tmpl w:val="7506FA9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AF0201"/>
    <w:multiLevelType w:val="hybridMultilevel"/>
    <w:tmpl w:val="02EED2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A56B54"/>
    <w:multiLevelType w:val="multilevel"/>
    <w:tmpl w:val="87F89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B564CC6"/>
    <w:multiLevelType w:val="hybridMultilevel"/>
    <w:tmpl w:val="497EF6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6B0159"/>
    <w:multiLevelType w:val="multilevel"/>
    <w:tmpl w:val="E6087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79C134D"/>
    <w:multiLevelType w:val="hybridMultilevel"/>
    <w:tmpl w:val="9E5E23B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F23419"/>
    <w:multiLevelType w:val="hybridMultilevel"/>
    <w:tmpl w:val="249E3A9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0"/>
  </w:num>
  <w:num w:numId="5">
    <w:abstractNumId w:val="6"/>
  </w:num>
  <w:num w:numId="6">
    <w:abstractNumId w:val="12"/>
  </w:num>
  <w:num w:numId="7">
    <w:abstractNumId w:val="5"/>
  </w:num>
  <w:num w:numId="8">
    <w:abstractNumId w:val="1"/>
  </w:num>
  <w:num w:numId="9">
    <w:abstractNumId w:val="4"/>
  </w:num>
  <w:num w:numId="10">
    <w:abstractNumId w:val="13"/>
  </w:num>
  <w:num w:numId="11">
    <w:abstractNumId w:val="14"/>
  </w:num>
  <w:num w:numId="12">
    <w:abstractNumId w:val="8"/>
  </w:num>
  <w:num w:numId="13">
    <w:abstractNumId w:val="11"/>
  </w:num>
  <w:num w:numId="14">
    <w:abstractNumId w:val="9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2A6"/>
    <w:rsid w:val="000E1520"/>
    <w:rsid w:val="001A6483"/>
    <w:rsid w:val="0023413A"/>
    <w:rsid w:val="00275D78"/>
    <w:rsid w:val="002F0042"/>
    <w:rsid w:val="003422DB"/>
    <w:rsid w:val="003F58DE"/>
    <w:rsid w:val="004419C5"/>
    <w:rsid w:val="004463AD"/>
    <w:rsid w:val="0051094B"/>
    <w:rsid w:val="00556F16"/>
    <w:rsid w:val="00585371"/>
    <w:rsid w:val="0059152F"/>
    <w:rsid w:val="0059297E"/>
    <w:rsid w:val="005D3FC4"/>
    <w:rsid w:val="006176F2"/>
    <w:rsid w:val="00682BB3"/>
    <w:rsid w:val="00711990"/>
    <w:rsid w:val="0071414D"/>
    <w:rsid w:val="00797482"/>
    <w:rsid w:val="007C29FE"/>
    <w:rsid w:val="00813AB0"/>
    <w:rsid w:val="008433A7"/>
    <w:rsid w:val="008C64F0"/>
    <w:rsid w:val="008E0B37"/>
    <w:rsid w:val="009125F4"/>
    <w:rsid w:val="009B5E34"/>
    <w:rsid w:val="00A27758"/>
    <w:rsid w:val="00B33111"/>
    <w:rsid w:val="00B44237"/>
    <w:rsid w:val="00B452A6"/>
    <w:rsid w:val="00B667F9"/>
    <w:rsid w:val="00BC209A"/>
    <w:rsid w:val="00CE3E41"/>
    <w:rsid w:val="00D40335"/>
    <w:rsid w:val="00D60561"/>
    <w:rsid w:val="00DA617E"/>
    <w:rsid w:val="00DC6EDB"/>
    <w:rsid w:val="00DF25ED"/>
    <w:rsid w:val="00E41507"/>
    <w:rsid w:val="00E53E27"/>
    <w:rsid w:val="00EE3645"/>
    <w:rsid w:val="00F22DE5"/>
    <w:rsid w:val="00F77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452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452A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B45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452A6"/>
    <w:rPr>
      <w:color w:val="0000FF"/>
      <w:u w:val="single"/>
    </w:rPr>
  </w:style>
  <w:style w:type="character" w:styleId="a5">
    <w:name w:val="Strong"/>
    <w:basedOn w:val="a0"/>
    <w:uiPriority w:val="22"/>
    <w:qFormat/>
    <w:rsid w:val="00B452A6"/>
    <w:rPr>
      <w:b/>
      <w:bCs/>
    </w:rPr>
  </w:style>
  <w:style w:type="character" w:styleId="a6">
    <w:name w:val="Emphasis"/>
    <w:basedOn w:val="a0"/>
    <w:uiPriority w:val="20"/>
    <w:qFormat/>
    <w:rsid w:val="00B452A6"/>
    <w:rPr>
      <w:i/>
      <w:iCs/>
    </w:rPr>
  </w:style>
  <w:style w:type="paragraph" w:styleId="a7">
    <w:name w:val="List Paragraph"/>
    <w:basedOn w:val="a"/>
    <w:uiPriority w:val="34"/>
    <w:qFormat/>
    <w:rsid w:val="0059297E"/>
    <w:pPr>
      <w:ind w:left="720"/>
      <w:contextualSpacing/>
    </w:pPr>
  </w:style>
  <w:style w:type="paragraph" w:styleId="a8">
    <w:name w:val="Body Text"/>
    <w:basedOn w:val="a"/>
    <w:link w:val="a9"/>
    <w:rsid w:val="00B667F9"/>
    <w:pPr>
      <w:spacing w:before="360" w:after="0" w:line="240" w:lineRule="auto"/>
      <w:jc w:val="both"/>
    </w:pPr>
    <w:rPr>
      <w:rFonts w:ascii="Academy" w:eastAsia="Times New Roman" w:hAnsi="Academy" w:cs="Times New Roman"/>
      <w:sz w:val="20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B667F9"/>
    <w:rPr>
      <w:rFonts w:ascii="Academy" w:eastAsia="Times New Roman" w:hAnsi="Academy" w:cs="Times New Roman"/>
      <w:sz w:val="20"/>
      <w:szCs w:val="20"/>
      <w:lang w:eastAsia="ru-RU"/>
    </w:rPr>
  </w:style>
  <w:style w:type="paragraph" w:styleId="aa">
    <w:name w:val="Body Text Indent"/>
    <w:basedOn w:val="a"/>
    <w:link w:val="ab"/>
    <w:rsid w:val="00B667F9"/>
    <w:pPr>
      <w:spacing w:after="0" w:line="228" w:lineRule="auto"/>
      <w:ind w:left="57"/>
    </w:pPr>
    <w:rPr>
      <w:rFonts w:ascii="Times New Roman" w:eastAsia="Times New Roman" w:hAnsi="Times New Roman" w:cs="Times New Roman"/>
      <w:b/>
      <w:sz w:val="23"/>
      <w:szCs w:val="20"/>
      <w:lang w:val="en-US" w:eastAsia="ru-RU"/>
    </w:rPr>
  </w:style>
  <w:style w:type="character" w:customStyle="1" w:styleId="ab">
    <w:name w:val="Основной текст с отступом Знак"/>
    <w:basedOn w:val="a0"/>
    <w:link w:val="aa"/>
    <w:rsid w:val="00B667F9"/>
    <w:rPr>
      <w:rFonts w:ascii="Times New Roman" w:eastAsia="Times New Roman" w:hAnsi="Times New Roman" w:cs="Times New Roman"/>
      <w:b/>
      <w:sz w:val="23"/>
      <w:szCs w:val="20"/>
      <w:lang w:val="en-US" w:eastAsia="ru-RU"/>
    </w:rPr>
  </w:style>
  <w:style w:type="paragraph" w:styleId="31">
    <w:name w:val="Body Text 3"/>
    <w:basedOn w:val="a"/>
    <w:link w:val="32"/>
    <w:uiPriority w:val="99"/>
    <w:unhideWhenUsed/>
    <w:rsid w:val="00DF25ED"/>
    <w:pPr>
      <w:spacing w:after="120"/>
    </w:pPr>
    <w:rPr>
      <w:rFonts w:ascii="Calibri" w:eastAsia="Calibri" w:hAnsi="Calibri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rsid w:val="00DF25ED"/>
    <w:rPr>
      <w:rFonts w:ascii="Calibri" w:eastAsia="Calibri" w:hAnsi="Calibri" w:cs="Times New Roman"/>
      <w:sz w:val="16"/>
      <w:szCs w:val="16"/>
      <w:lang w:eastAsia="ru-RU"/>
    </w:rPr>
  </w:style>
  <w:style w:type="paragraph" w:customStyle="1" w:styleId="txtj">
    <w:name w:val="txtj"/>
    <w:basedOn w:val="a"/>
    <w:uiPriority w:val="99"/>
    <w:rsid w:val="00D40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34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3413A"/>
    <w:rPr>
      <w:rFonts w:ascii="Tahoma" w:hAnsi="Tahoma" w:cs="Tahoma"/>
      <w:sz w:val="16"/>
      <w:szCs w:val="16"/>
    </w:rPr>
  </w:style>
  <w:style w:type="character" w:styleId="ae">
    <w:name w:val="FollowedHyperlink"/>
    <w:basedOn w:val="a0"/>
    <w:uiPriority w:val="99"/>
    <w:semiHidden/>
    <w:unhideWhenUsed/>
    <w:rsid w:val="003422D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452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452A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B45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452A6"/>
    <w:rPr>
      <w:color w:val="0000FF"/>
      <w:u w:val="single"/>
    </w:rPr>
  </w:style>
  <w:style w:type="character" w:styleId="a5">
    <w:name w:val="Strong"/>
    <w:basedOn w:val="a0"/>
    <w:uiPriority w:val="22"/>
    <w:qFormat/>
    <w:rsid w:val="00B452A6"/>
    <w:rPr>
      <w:b/>
      <w:bCs/>
    </w:rPr>
  </w:style>
  <w:style w:type="character" w:styleId="a6">
    <w:name w:val="Emphasis"/>
    <w:basedOn w:val="a0"/>
    <w:uiPriority w:val="20"/>
    <w:qFormat/>
    <w:rsid w:val="00B452A6"/>
    <w:rPr>
      <w:i/>
      <w:iCs/>
    </w:rPr>
  </w:style>
  <w:style w:type="paragraph" w:styleId="a7">
    <w:name w:val="List Paragraph"/>
    <w:basedOn w:val="a"/>
    <w:uiPriority w:val="34"/>
    <w:qFormat/>
    <w:rsid w:val="0059297E"/>
    <w:pPr>
      <w:ind w:left="720"/>
      <w:contextualSpacing/>
    </w:pPr>
  </w:style>
  <w:style w:type="paragraph" w:styleId="a8">
    <w:name w:val="Body Text"/>
    <w:basedOn w:val="a"/>
    <w:link w:val="a9"/>
    <w:rsid w:val="00B667F9"/>
    <w:pPr>
      <w:spacing w:before="360" w:after="0" w:line="240" w:lineRule="auto"/>
      <w:jc w:val="both"/>
    </w:pPr>
    <w:rPr>
      <w:rFonts w:ascii="Academy" w:eastAsia="Times New Roman" w:hAnsi="Academy" w:cs="Times New Roman"/>
      <w:sz w:val="20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B667F9"/>
    <w:rPr>
      <w:rFonts w:ascii="Academy" w:eastAsia="Times New Roman" w:hAnsi="Academy" w:cs="Times New Roman"/>
      <w:sz w:val="20"/>
      <w:szCs w:val="20"/>
      <w:lang w:eastAsia="ru-RU"/>
    </w:rPr>
  </w:style>
  <w:style w:type="paragraph" w:styleId="aa">
    <w:name w:val="Body Text Indent"/>
    <w:basedOn w:val="a"/>
    <w:link w:val="ab"/>
    <w:rsid w:val="00B667F9"/>
    <w:pPr>
      <w:spacing w:after="0" w:line="228" w:lineRule="auto"/>
      <w:ind w:left="57"/>
    </w:pPr>
    <w:rPr>
      <w:rFonts w:ascii="Times New Roman" w:eastAsia="Times New Roman" w:hAnsi="Times New Roman" w:cs="Times New Roman"/>
      <w:b/>
      <w:sz w:val="23"/>
      <w:szCs w:val="20"/>
      <w:lang w:val="en-US" w:eastAsia="ru-RU"/>
    </w:rPr>
  </w:style>
  <w:style w:type="character" w:customStyle="1" w:styleId="ab">
    <w:name w:val="Основной текст с отступом Знак"/>
    <w:basedOn w:val="a0"/>
    <w:link w:val="aa"/>
    <w:rsid w:val="00B667F9"/>
    <w:rPr>
      <w:rFonts w:ascii="Times New Roman" w:eastAsia="Times New Roman" w:hAnsi="Times New Roman" w:cs="Times New Roman"/>
      <w:b/>
      <w:sz w:val="23"/>
      <w:szCs w:val="20"/>
      <w:lang w:val="en-US" w:eastAsia="ru-RU"/>
    </w:rPr>
  </w:style>
  <w:style w:type="paragraph" w:styleId="31">
    <w:name w:val="Body Text 3"/>
    <w:basedOn w:val="a"/>
    <w:link w:val="32"/>
    <w:uiPriority w:val="99"/>
    <w:unhideWhenUsed/>
    <w:rsid w:val="00DF25ED"/>
    <w:pPr>
      <w:spacing w:after="120"/>
    </w:pPr>
    <w:rPr>
      <w:rFonts w:ascii="Calibri" w:eastAsia="Calibri" w:hAnsi="Calibri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rsid w:val="00DF25ED"/>
    <w:rPr>
      <w:rFonts w:ascii="Calibri" w:eastAsia="Calibri" w:hAnsi="Calibri" w:cs="Times New Roman"/>
      <w:sz w:val="16"/>
      <w:szCs w:val="16"/>
      <w:lang w:eastAsia="ru-RU"/>
    </w:rPr>
  </w:style>
  <w:style w:type="paragraph" w:customStyle="1" w:styleId="txtj">
    <w:name w:val="txtj"/>
    <w:basedOn w:val="a"/>
    <w:uiPriority w:val="99"/>
    <w:rsid w:val="00D40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34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3413A"/>
    <w:rPr>
      <w:rFonts w:ascii="Tahoma" w:hAnsi="Tahoma" w:cs="Tahoma"/>
      <w:sz w:val="16"/>
      <w:szCs w:val="16"/>
    </w:rPr>
  </w:style>
  <w:style w:type="character" w:styleId="ae">
    <w:name w:val="FollowedHyperlink"/>
    <w:basedOn w:val="a0"/>
    <w:uiPriority w:val="99"/>
    <w:semiHidden/>
    <w:unhideWhenUsed/>
    <w:rsid w:val="003422D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828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pastyle.apa.org/style-grammar-guidelines/references/examples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hyperlink" Target="http://elibrary.ru/orgs.asp" TargetMode="External"/><Relationship Id="rId12" Type="http://schemas.openxmlformats.org/officeDocument/2006/relationships/hyperlink" Target="https://www.vak.gov.by/bibliographicDescription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rossref.org/SimpleTextQuery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6AED35-B204-446D-995F-0AA0EE224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1708</Words>
  <Characters>9742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2021-03-09T19:56:00Z</dcterms:created>
  <dcterms:modified xsi:type="dcterms:W3CDTF">2021-03-09T19:56:00Z</dcterms:modified>
</cp:coreProperties>
</file>