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B69A" w14:textId="77777777" w:rsidR="00172C3F" w:rsidRDefault="00172C3F" w:rsidP="00172C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0E1396EA" w14:textId="77777777" w:rsidR="002A2749" w:rsidRDefault="002A2749" w:rsidP="00172C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7EEFC961" w14:textId="77777777" w:rsidR="002A2749" w:rsidRDefault="002A2749" w:rsidP="00172C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8"/>
        <w:gridCol w:w="2517"/>
        <w:gridCol w:w="3191"/>
      </w:tblGrid>
      <w:tr w:rsidR="00172C3F" w:rsidRPr="00172C3F" w14:paraId="6A1BF751" w14:textId="77777777" w:rsidTr="002A1DB2">
        <w:trPr>
          <w:jc w:val="center"/>
        </w:trPr>
        <w:tc>
          <w:tcPr>
            <w:tcW w:w="3608" w:type="dxa"/>
            <w:shd w:val="clear" w:color="auto" w:fill="auto"/>
          </w:tcPr>
          <w:p w14:paraId="580226AF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val="be-BY" w:eastAsia="ru-RU"/>
                <w14:ligatures w14:val="none"/>
              </w:rPr>
            </w:pPr>
            <w:r w:rsidRPr="00172C3F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  <w:t>ПА</w:t>
            </w:r>
            <w:r w:rsidRPr="00172C3F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val="be-BY" w:eastAsia="ru-RU"/>
                <w14:ligatures w14:val="none"/>
              </w:rPr>
              <w:t>СТАНОВА</w:t>
            </w:r>
          </w:p>
        </w:tc>
        <w:tc>
          <w:tcPr>
            <w:tcW w:w="2517" w:type="dxa"/>
            <w:shd w:val="clear" w:color="auto" w:fill="auto"/>
          </w:tcPr>
          <w:p w14:paraId="6592E143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191" w:type="dxa"/>
            <w:shd w:val="clear" w:color="auto" w:fill="auto"/>
          </w:tcPr>
          <w:p w14:paraId="4ED8B170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172C3F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  <w:t>ПОСТАНОВЛЕНИЕ</w:t>
            </w:r>
          </w:p>
        </w:tc>
      </w:tr>
      <w:tr w:rsidR="00172C3F" w:rsidRPr="00172C3F" w14:paraId="0C39AB4B" w14:textId="77777777" w:rsidTr="002A1DB2">
        <w:trPr>
          <w:jc w:val="center"/>
        </w:trPr>
        <w:tc>
          <w:tcPr>
            <w:tcW w:w="3608" w:type="dxa"/>
            <w:shd w:val="clear" w:color="auto" w:fill="auto"/>
          </w:tcPr>
          <w:p w14:paraId="4DEBD244" w14:textId="608774B1" w:rsidR="00172C3F" w:rsidRPr="00172C3F" w:rsidRDefault="007F5250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09</w:t>
            </w:r>
            <w:r w:rsidR="00172C3F"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11</w:t>
            </w:r>
            <w:r w:rsidR="00172C3F"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.2023 № </w:t>
            </w:r>
            <w:r w:rsidR="00F979F1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22</w:t>
            </w:r>
          </w:p>
        </w:tc>
        <w:tc>
          <w:tcPr>
            <w:tcW w:w="2517" w:type="dxa"/>
            <w:shd w:val="clear" w:color="auto" w:fill="auto"/>
          </w:tcPr>
          <w:p w14:paraId="6AEE4D7F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191" w:type="dxa"/>
            <w:shd w:val="clear" w:color="auto" w:fill="auto"/>
          </w:tcPr>
          <w:p w14:paraId="531FF653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</w:tr>
      <w:tr w:rsidR="00172C3F" w:rsidRPr="00172C3F" w14:paraId="4062AB4D" w14:textId="77777777" w:rsidTr="002A1DB2">
        <w:trPr>
          <w:jc w:val="center"/>
        </w:trPr>
        <w:tc>
          <w:tcPr>
            <w:tcW w:w="3608" w:type="dxa"/>
            <w:shd w:val="clear" w:color="auto" w:fill="auto"/>
          </w:tcPr>
          <w:p w14:paraId="1B6D0742" w14:textId="7CD59AB4" w:rsidR="00172C3F" w:rsidRPr="00172C3F" w:rsidRDefault="00D8049A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</w:pPr>
            <w:r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г</w:t>
            </w:r>
            <w:r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.М</w:t>
            </w:r>
            <w:r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агілёў</w:t>
            </w:r>
          </w:p>
        </w:tc>
        <w:tc>
          <w:tcPr>
            <w:tcW w:w="2517" w:type="dxa"/>
            <w:shd w:val="clear" w:color="auto" w:fill="auto"/>
          </w:tcPr>
          <w:p w14:paraId="40BC2C7E" w14:textId="77777777" w:rsidR="00172C3F" w:rsidRPr="00172C3F" w:rsidRDefault="00172C3F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191" w:type="dxa"/>
            <w:shd w:val="clear" w:color="auto" w:fill="auto"/>
          </w:tcPr>
          <w:p w14:paraId="0E03BC7C" w14:textId="7BD9B715" w:rsidR="00172C3F" w:rsidRPr="00172C3F" w:rsidRDefault="00D8049A" w:rsidP="001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proofErr w:type="spellStart"/>
            <w:r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г.М</w:t>
            </w:r>
            <w:r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огилев</w:t>
            </w:r>
            <w:proofErr w:type="spellEnd"/>
          </w:p>
        </w:tc>
      </w:tr>
    </w:tbl>
    <w:p w14:paraId="2452830A" w14:textId="77777777" w:rsidR="00172C3F" w:rsidRPr="00172C3F" w:rsidRDefault="00172C3F" w:rsidP="00172C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tbl>
      <w:tblPr>
        <w:tblW w:w="93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734"/>
        <w:gridCol w:w="3541"/>
      </w:tblGrid>
      <w:tr w:rsidR="00172C3F" w:rsidRPr="00172C3F" w14:paraId="5035509E" w14:textId="77777777" w:rsidTr="00BC0144">
        <w:tc>
          <w:tcPr>
            <w:tcW w:w="4111" w:type="dxa"/>
            <w:hideMark/>
          </w:tcPr>
          <w:p w14:paraId="0C79D6DA" w14:textId="5BBE7107" w:rsidR="00172C3F" w:rsidRPr="00172C3F" w:rsidRDefault="00172C3F" w:rsidP="00172C3F">
            <w:pPr>
              <w:spacing w:after="0" w:line="280" w:lineRule="exact"/>
              <w:jc w:val="both"/>
              <w:rPr>
                <w:rFonts w:ascii="Times New Roman" w:eastAsia="Verdana" w:hAnsi="Times New Roman" w:cs="Times New Roman"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172C3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  <w:r w:rsidR="007F5250" w:rsidRP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методическо</w:t>
            </w:r>
            <w:r w:rsid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м</w:t>
            </w:r>
            <w:r w:rsidR="007F5250" w:rsidRP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руководств</w:t>
            </w:r>
            <w:r w:rsid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е</w:t>
            </w:r>
            <w:r w:rsidR="007F5250" w:rsidRP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работой по обучению </w:t>
            </w:r>
            <w:r w:rsidR="00BC014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br/>
            </w:r>
            <w:r w:rsidR="007F5250" w:rsidRPr="007F5250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и повышению квалификации </w:t>
            </w:r>
          </w:p>
        </w:tc>
        <w:tc>
          <w:tcPr>
            <w:tcW w:w="1734" w:type="dxa"/>
          </w:tcPr>
          <w:p w14:paraId="39340FDC" w14:textId="77777777" w:rsidR="00172C3F" w:rsidRPr="00172C3F" w:rsidRDefault="00172C3F" w:rsidP="00172C3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541" w:type="dxa"/>
          </w:tcPr>
          <w:p w14:paraId="1D513A46" w14:textId="77777777" w:rsidR="00172C3F" w:rsidRPr="00172C3F" w:rsidRDefault="00172C3F" w:rsidP="00172C3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</w:tr>
    </w:tbl>
    <w:p w14:paraId="2862984A" w14:textId="77777777" w:rsidR="00172C3F" w:rsidRDefault="00172C3F" w:rsidP="0017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4DA7E16A" w14:textId="2C4EA119" w:rsidR="005C19F2" w:rsidRDefault="005C19F2" w:rsidP="005C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На основании пункта 5 </w:t>
      </w:r>
      <w:r w:rsidR="009261F3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части первой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статьи 33 </w:t>
      </w:r>
      <w:r w:rsidRPr="00C10FDF">
        <w:rPr>
          <w:rFonts w:ascii="Times New Roman" w:hAnsi="Times New Roman" w:cs="Times New Roman"/>
          <w:color w:val="000000" w:themeColor="text1"/>
          <w:sz w:val="30"/>
          <w:szCs w:val="30"/>
        </w:rPr>
        <w:t>Избиратель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ного кодекса Республики Беларус</w:t>
      </w:r>
      <w:r w:rsidR="001F7C67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постановления Центральной избирательной комиссии Республики Беларусь от 22</w:t>
      </w:r>
      <w:r w:rsidR="009261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августа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2023</w:t>
      </w:r>
      <w:r w:rsidR="009261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12 «О реализации образовательных программ» </w:t>
      </w:r>
      <w:r w:rsidRPr="003E58A7">
        <w:rPr>
          <w:rFonts w:ascii="Times New Roman" w:eastAsia="Calibri" w:hAnsi="Times New Roman" w:cs="Times New Roman"/>
          <w:sz w:val="30"/>
          <w:szCs w:val="30"/>
        </w:rPr>
        <w:t xml:space="preserve">Центральная избирательная комиссия Республики Беларусь </w:t>
      </w:r>
      <w:r w:rsidR="001F7C67">
        <w:rPr>
          <w:rFonts w:ascii="Times New Roman" w:eastAsia="Calibri" w:hAnsi="Times New Roman" w:cs="Times New Roman"/>
          <w:sz w:val="30"/>
          <w:szCs w:val="30"/>
        </w:rPr>
        <w:t xml:space="preserve">(далее – Центральная комиссия) </w:t>
      </w:r>
      <w:r w:rsidRPr="003E58A7">
        <w:rPr>
          <w:rFonts w:ascii="Times New Roman" w:hAnsi="Times New Roman" w:cs="Times New Roman"/>
          <w:sz w:val="30"/>
          <w:szCs w:val="30"/>
        </w:rPr>
        <w:t>ПОСТАНОВЛЯЕТ:</w:t>
      </w:r>
    </w:p>
    <w:p w14:paraId="70470568" w14:textId="77777777" w:rsidR="009261F3" w:rsidRDefault="009261F3" w:rsidP="005C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028C9C" w14:textId="05EC2E4D" w:rsidR="009261F3" w:rsidRPr="00DE4C75" w:rsidRDefault="00DE4C75" w:rsidP="00DE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1.</w:t>
      </w:r>
      <w:r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 </w:t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Реализация образовательн</w:t>
      </w:r>
      <w:r w:rsidR="008A60E6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программ повышения квалификации руководящих работников и специалистов, образовательн</w:t>
      </w:r>
      <w:r w:rsidR="008A60E6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программ обучающих курсов (лекториев, тематических семинаров, практикумов, тренингов и иных видов обучающих курсов) для лиц, участвующих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в подготовке и проведении выборов и республиканских референдумов,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по темам, связанным с организацией и проведением электоральных кампаний, осуществляется Академией управления </w:t>
      </w:r>
      <w:r w:rsidR="00C3231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при Президенте Республики Беларусь (далее – Академия управления)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="009261F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и </w:t>
      </w:r>
      <w:r w:rsidR="00414435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областным</w:t>
      </w:r>
      <w:r w:rsidR="00C3231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</w:t>
      </w:r>
      <w:r w:rsidR="00414435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 Минск</w:t>
      </w:r>
      <w:r w:rsidR="00C3231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им</w:t>
      </w:r>
      <w:r w:rsidR="00414435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городск</w:t>
      </w:r>
      <w:r w:rsidR="00C3231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им</w:t>
      </w:r>
      <w:r w:rsidR="00414435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институтам</w:t>
      </w:r>
      <w:r w:rsidR="00C32313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</w:t>
      </w:r>
      <w:r w:rsidR="00414435" w:rsidRP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развития образования (далее – институты развития образования). </w:t>
      </w:r>
    </w:p>
    <w:p w14:paraId="3C7F7F31" w14:textId="5F6C159C" w:rsidR="005C19F2" w:rsidRPr="00086119" w:rsidRDefault="00414435" w:rsidP="0041443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2. </w:t>
      </w:r>
      <w:r w:rsidR="005C19F2" w:rsidRPr="0008611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Академии управления</w:t>
      </w:r>
      <w:r w:rsid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, </w:t>
      </w:r>
      <w:r w:rsidRPr="00545E0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институтам развития образования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:</w:t>
      </w:r>
    </w:p>
    <w:p w14:paraId="0CB9F0EB" w14:textId="544CF086" w:rsidR="008B2638" w:rsidRDefault="006404FD" w:rsidP="006404F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2.1. 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</w:t>
      </w:r>
      <w:r w:rsidR="005C19F2" w:rsidRPr="007D241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беспечить реализацию образовательной программы повышения квалификации руково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дящих работников и специалистов </w:t>
      </w:r>
      <w:r w:rsidR="005C19F2" w:rsidRPr="004A62BF">
        <w:rPr>
          <w:rFonts w:ascii="Times New Roman" w:hAnsi="Times New Roman" w:cs="Times New Roman"/>
          <w:sz w:val="30"/>
          <w:szCs w:val="30"/>
        </w:rPr>
        <w:t xml:space="preserve">по теме «Теория и практика избирательного </w:t>
      </w:r>
      <w:r w:rsidR="005C19F2">
        <w:rPr>
          <w:rFonts w:ascii="Times New Roman" w:hAnsi="Times New Roman" w:cs="Times New Roman"/>
          <w:sz w:val="30"/>
          <w:szCs w:val="30"/>
        </w:rPr>
        <w:t>процесса в Республике Беларусь»</w:t>
      </w:r>
      <w:r w:rsidR="005C19F2" w:rsidRPr="007D241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для лиц, участвующих в подготовке и проведении выборов и республиканских референдумов</w:t>
      </w:r>
      <w:r w:rsidR="008A60E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в соответствии с государственным заказом </w:t>
      </w:r>
      <w:r w:rsidR="002A274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 контрольными цифрами приема</w:t>
      </w:r>
      <w:r w:rsidR="005C19F2" w:rsidRPr="007D241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определяемыми в установленном </w:t>
      </w:r>
      <w:r w:rsidR="0041443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законодательством 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порядке и согласованными с Центральной комиссией;</w:t>
      </w:r>
    </w:p>
    <w:p w14:paraId="185E2600" w14:textId="32B074C0" w:rsidR="008B2638" w:rsidRDefault="008B2638" w:rsidP="006404FD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8B2638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при реализации образовательн</w:t>
      </w:r>
      <w:r w:rsidR="004B152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программ</w:t>
      </w:r>
      <w:r w:rsidR="004B152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7D241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повышения квалификации руково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дящих работников и специалистов </w:t>
      </w:r>
      <w:r w:rsidRPr="004A62BF">
        <w:rPr>
          <w:rFonts w:ascii="Times New Roman" w:hAnsi="Times New Roman" w:cs="Times New Roman"/>
          <w:sz w:val="30"/>
          <w:szCs w:val="30"/>
        </w:rPr>
        <w:t xml:space="preserve">по теме «Теория и практика избирательного </w:t>
      </w:r>
      <w:r>
        <w:rPr>
          <w:rFonts w:ascii="Times New Roman" w:hAnsi="Times New Roman" w:cs="Times New Roman"/>
          <w:sz w:val="30"/>
          <w:szCs w:val="30"/>
        </w:rPr>
        <w:t xml:space="preserve">процесса в Республике Беларусь», </w:t>
      </w:r>
      <w:r w:rsidR="004B152B" w:rsidRPr="004B152B">
        <w:rPr>
          <w:rFonts w:ascii="Times New Roman" w:hAnsi="Times New Roman" w:cs="Times New Roman"/>
          <w:sz w:val="30"/>
          <w:szCs w:val="30"/>
        </w:rPr>
        <w:t>образовательн</w:t>
      </w:r>
      <w:r w:rsidR="004B152B">
        <w:rPr>
          <w:rFonts w:ascii="Times New Roman" w:hAnsi="Times New Roman" w:cs="Times New Roman"/>
          <w:sz w:val="30"/>
          <w:szCs w:val="30"/>
        </w:rPr>
        <w:t>ых</w:t>
      </w:r>
      <w:r w:rsidR="004B152B" w:rsidRPr="004B152B">
        <w:rPr>
          <w:rFonts w:ascii="Times New Roman" w:hAnsi="Times New Roman" w:cs="Times New Roman"/>
          <w:sz w:val="30"/>
          <w:szCs w:val="30"/>
        </w:rPr>
        <w:t xml:space="preserve"> программ </w:t>
      </w:r>
      <w:r w:rsidRPr="00B545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обучающих курсов (лекториев, тематических семинаров, практикумов, тренингов и иных видов обучающих курсов) для лиц, участвующих в подготовке и проведении выборов и республиканских </w:t>
      </w:r>
      <w:r w:rsidRPr="00B545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lastRenderedPageBreak/>
        <w:t>референдумов, по темам, связанным с организацией и проведением электоральных кампаний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, использовать </w:t>
      </w:r>
      <w:proofErr w:type="spell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учебн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</w:t>
      </w:r>
      <w:proofErr w:type="spellEnd"/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 –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программную документацию, согласованную</w:t>
      </w:r>
      <w:r w:rsidRPr="007D241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 Центральной</w:t>
      </w:r>
      <w:r w:rsidR="004B152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комиссией.  </w:t>
      </w:r>
    </w:p>
    <w:p w14:paraId="02DAE526" w14:textId="5D9017F1" w:rsidR="005C19F2" w:rsidRPr="00DD37A6" w:rsidRDefault="00AD4475" w:rsidP="00126F4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3. </w:t>
      </w:r>
      <w:r w:rsidR="005C19F2" w:rsidRPr="00DD37A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Академии управления:</w:t>
      </w:r>
    </w:p>
    <w:p w14:paraId="22958367" w14:textId="7C6C948F" w:rsidR="005C19F2" w:rsidRDefault="00A9592C" w:rsidP="00A95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3.1. </w:t>
      </w:r>
      <w:r w:rsidR="005C19F2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обеспечить своевременную разработку (актуализацию)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учебно</w:t>
      </w:r>
      <w:r w:rsidR="009774B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-</w:t>
      </w:r>
      <w:r w:rsidR="005C19F2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программной документации образовательной программы повышения квалификации руководящих работников и специалистов </w:t>
      </w:r>
      <w:r w:rsidR="002A274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A9592C">
        <w:rPr>
          <w:rFonts w:ascii="Times New Roman" w:hAnsi="Times New Roman" w:cs="Times New Roman"/>
          <w:sz w:val="30"/>
          <w:szCs w:val="30"/>
        </w:rPr>
        <w:t>по теме «Теория и практика избирательного процесса в Республике Беларусь»</w:t>
      </w:r>
      <w:r w:rsidR="005C19F2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для лиц, участвующих в подготовке и проведении выборов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 республиканских референдумов, а также её предоставление в институты развития образования в целях реализации образовательного процесса;</w:t>
      </w:r>
    </w:p>
    <w:p w14:paraId="5CDEBA6B" w14:textId="7924D43C" w:rsidR="005C19F2" w:rsidRPr="00086DE4" w:rsidRDefault="00A9592C" w:rsidP="005C19F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</w:t>
      </w:r>
      <w:r w:rsidR="005C19F2" w:rsidRPr="00086DE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.2. обеспечить ведение </w:t>
      </w:r>
      <w:r w:rsidR="005C19F2" w:rsidRPr="00086DE4">
        <w:rPr>
          <w:rFonts w:ascii="Times New Roman" w:hAnsi="Times New Roman" w:cs="Times New Roman"/>
          <w:sz w:val="30"/>
          <w:szCs w:val="30"/>
        </w:rPr>
        <w:t>общего регистра лиц, прошедших обучение в рамках освоения образовательной программы повышения квалификации руководящих кадров и специалистов по теме «Теория и практика избирательного процесса в Республике Беларусь»;</w:t>
      </w:r>
    </w:p>
    <w:p w14:paraId="67A28DF5" w14:textId="112BEA2A" w:rsidR="005C19F2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.3. организовать на системной основе мониторинг реализации институтами развития образования </w:t>
      </w:r>
      <w:r w:rsidR="005C19F2" w:rsidRPr="00C30C0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образовательн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5C19F2" w:rsidRPr="00C30C0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программ обучающих курсов (лекториев, тематических семинаров, практикумов, тренингов и иных видов обучающих курсов)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для </w:t>
      </w:r>
      <w:r w:rsidR="005C19F2" w:rsidRPr="003F7B7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лиц, указанных в пункте 1 настоящего постановления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, и используемой ими учебно-программной документации с последующим представлением аналитических материалов в Центральную комиссию; </w:t>
      </w:r>
    </w:p>
    <w:p w14:paraId="622CF034" w14:textId="1EE4C17F" w:rsidR="005C19F2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3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.4. проводить по согласованию с Центральной комиссией инструктивно-методические совещания, семинары для руководителей, специалистов, профессорско-преподавательского состава институтов развития образования, обеспечивающих обучение </w:t>
      </w:r>
      <w:r w:rsidR="005C19F2" w:rsidRPr="003F7B7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лиц, указанных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3F7B7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в пункте 1 настоящего постановления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 </w:t>
      </w:r>
    </w:p>
    <w:p w14:paraId="7107F2EC" w14:textId="5C3D7DF4" w:rsidR="005C19F2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4</w:t>
      </w:r>
      <w:r w:rsidR="005C19F2" w:rsidRPr="00DD37A6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. Институтам развития образования:</w:t>
      </w:r>
    </w:p>
    <w:p w14:paraId="58FF477C" w14:textId="4415C14E" w:rsidR="005C19F2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4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.1. в целях ведения общего регистра лиц, прошедших обучение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в рамках </w:t>
      </w:r>
      <w:r w:rsidR="005C19F2" w:rsidRPr="004B37D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освоения </w:t>
      </w:r>
      <w:r w:rsidR="00E523C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</w:t>
      </w:r>
      <w:r w:rsidR="005C19F2" w:rsidRPr="004B37D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бразовательной программы повышения квалификации руководящих кадров и специалистов по теме «Теория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4B37D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 практика избирательного процесса в Республике Беларусь»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обеспечить предоставление в Академию управления сведений об указанных лицах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не позднее </w:t>
      </w:r>
      <w:r w:rsidR="00374A3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двух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="00F979F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рабочих 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дней с даты начала реализации образовательной программы;</w:t>
      </w:r>
    </w:p>
    <w:p w14:paraId="546654B6" w14:textId="70521476" w:rsidR="005C19F2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4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.2. предоставлять в Академию управления сведения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об используемой учебно-программной документации </w:t>
      </w:r>
      <w:r w:rsidR="005C19F2" w:rsidRPr="00C30C0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образовательн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5C19F2" w:rsidRPr="00C30C0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программ обучающих курсов (лекториев, тематических семинаров, практикумов, тренингов и иных видов обучающих курсов)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для </w:t>
      </w:r>
      <w:r w:rsidR="005C19F2" w:rsidRPr="003F7B77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лиц, указанных в пункте 1 настоящего постановления</w:t>
      </w:r>
      <w:r w:rsidR="005C19F2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 а также о сроках обучения и количестве слушателей</w:t>
      </w:r>
      <w:r w:rsidR="00513F6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;</w:t>
      </w:r>
    </w:p>
    <w:p w14:paraId="74CC9CD6" w14:textId="2F3F83E6" w:rsidR="005C19F2" w:rsidRPr="00F4281F" w:rsidRDefault="00A9592C" w:rsidP="005C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lastRenderedPageBreak/>
        <w:t>4</w:t>
      </w:r>
      <w:r w:rsidR="005C19F2" w:rsidRPr="00F4281F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.3. направлять в Академию управления руководителей, специалистов, представителей профессорско-преподавательского состава институтов развития образования, обеспечивающих обучение лиц, указанных в пункте 1 настоящего постановления, для участия </w:t>
      </w:r>
      <w:r w:rsidR="00DE4C75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5C19F2" w:rsidRPr="00F4281F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в инструктивно-методических совещаниях, семинарах.</w:t>
      </w:r>
    </w:p>
    <w:p w14:paraId="2A730FF4" w14:textId="40B0A8EA" w:rsidR="00D94BB0" w:rsidRPr="00A9592C" w:rsidRDefault="00A9592C" w:rsidP="00A95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5. </w:t>
      </w:r>
      <w:r w:rsidR="00411630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Х</w:t>
      </w:r>
      <w:r w:rsidR="00D94BB0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одатайствовать перед </w:t>
      </w:r>
      <w:r w:rsidR="00883FE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Министерство</w:t>
      </w:r>
      <w:r w:rsidR="00D94BB0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м</w:t>
      </w:r>
      <w:r w:rsidR="00883FE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образования</w:t>
      </w:r>
      <w:r w:rsidR="00611C0E" w:rsidRPr="00611C0E">
        <w:t xml:space="preserve"> </w:t>
      </w:r>
      <w:r w:rsidR="00611C0E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Республики Беларусь 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</w:t>
      </w:r>
      <w:r w:rsidR="00205FCE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б </w:t>
      </w:r>
      <w:r w:rsidR="00D4400A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осуществлении </w:t>
      </w:r>
      <w:r w:rsidR="0069117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контроля </w:t>
      </w:r>
      <w:r w:rsidR="00217B81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за выполнением настоящего постановления учреждениями образования и ины</w:t>
      </w:r>
      <w:r w:rsidR="00A942CF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ми</w:t>
      </w:r>
      <w:r w:rsidR="00217B81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организаци</w:t>
      </w:r>
      <w:r w:rsidR="00A942CF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ями</w:t>
      </w:r>
      <w:r w:rsidR="00217B81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, осуществляющи</w:t>
      </w:r>
      <w:r w:rsidR="00A942CF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ми</w:t>
      </w:r>
      <w:r w:rsidR="00217B81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образовательную деятельность, 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при </w:t>
      </w:r>
      <w:r w:rsidR="00D4400A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реализации </w:t>
      </w:r>
      <w:r w:rsidR="00F979F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этим </w:t>
      </w:r>
      <w:r w:rsidR="0069117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Министерством и Департаментом контроля качества образования 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контрольн</w:t>
      </w:r>
      <w:r w:rsidR="007974A3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(надзорн</w:t>
      </w:r>
      <w:r w:rsidR="007974A3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ых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) </w:t>
      </w:r>
      <w:r w:rsidR="007974A3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функций</w:t>
      </w:r>
      <w:r w:rsidR="0071640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в соответствии с законодательством </w:t>
      </w:r>
      <w:r w:rsidR="002A274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="0071640C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 контрольной (надзорной) деятельности</w:t>
      </w:r>
      <w:r w:rsidR="00217B81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. </w:t>
      </w:r>
      <w:r w:rsidR="008B2878" w:rsidRPr="00A9592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</w:p>
    <w:p w14:paraId="0477BC35" w14:textId="1B37DF95" w:rsidR="00F94096" w:rsidRDefault="00F94096" w:rsidP="00DE4C75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5E9719AA" w14:textId="77777777" w:rsidR="00172C3F" w:rsidRDefault="00172C3F" w:rsidP="00172C3F">
      <w:pPr>
        <w:tabs>
          <w:tab w:val="left" w:pos="6804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Председатель комиссии</w:t>
      </w:r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ab/>
      </w:r>
      <w:proofErr w:type="spellStart"/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И.В.Карпенко</w:t>
      </w:r>
      <w:proofErr w:type="spellEnd"/>
    </w:p>
    <w:p w14:paraId="509032BB" w14:textId="77777777" w:rsidR="00DE4C75" w:rsidRDefault="00DE4C75" w:rsidP="00172C3F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65C06D2A" w14:textId="3E835CE9" w:rsidR="00172C3F" w:rsidRPr="00172C3F" w:rsidRDefault="00172C3F" w:rsidP="00172C3F">
      <w:pPr>
        <w:tabs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kern w:val="0"/>
          <w:sz w:val="30"/>
          <w:szCs w:val="30"/>
          <w14:ligatures w14:val="none"/>
        </w:rPr>
      </w:pPr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Секретарь комиссии</w:t>
      </w:r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ab/>
      </w:r>
      <w:proofErr w:type="spellStart"/>
      <w:r w:rsidRPr="00172C3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Е.А.Балдовская</w:t>
      </w:r>
      <w:proofErr w:type="spellEnd"/>
    </w:p>
    <w:p w14:paraId="56F83522" w14:textId="77777777" w:rsidR="00172C3F" w:rsidRDefault="00172C3F" w:rsidP="00954D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0E145" w14:textId="77777777" w:rsidR="00172C3F" w:rsidRDefault="00172C3F" w:rsidP="00954D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EE4DD90" w14:textId="77777777" w:rsidR="00172C3F" w:rsidRDefault="00172C3F" w:rsidP="00954D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0CF60D9" w14:textId="77777777" w:rsidR="00E47129" w:rsidRDefault="00E47129" w:rsidP="00954D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53DBA39" w14:textId="3A96877A" w:rsidR="00172C3F" w:rsidRDefault="00E47129" w:rsidP="005E123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14:paraId="6E29DC7F" w14:textId="56006B5F" w:rsidR="00E47129" w:rsidRDefault="00E47129" w:rsidP="005E123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образования</w:t>
      </w:r>
    </w:p>
    <w:p w14:paraId="25401B95" w14:textId="383090E5" w:rsidR="00E47129" w:rsidRDefault="00E47129" w:rsidP="005E123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7F2C0498" w14:textId="77777777" w:rsidR="00464C7A" w:rsidRDefault="00464C7A" w:rsidP="005E1232">
      <w:pPr>
        <w:spacing w:after="0" w:line="280" w:lineRule="exact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p w14:paraId="3406899E" w14:textId="77777777" w:rsidR="00705DD3" w:rsidRDefault="00705DD3" w:rsidP="00705DD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Академия управления </w:t>
      </w:r>
    </w:p>
    <w:p w14:paraId="6FDC672D" w14:textId="22C2A711" w:rsidR="00705DD3" w:rsidRDefault="00705DD3" w:rsidP="00705DD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Президенте </w:t>
      </w:r>
    </w:p>
    <w:p w14:paraId="756F1A90" w14:textId="77777777" w:rsidR="00705DD3" w:rsidRDefault="00705DD3" w:rsidP="00705DD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A6EB6B6" w14:textId="77777777" w:rsidR="00464C7A" w:rsidRDefault="00464C7A" w:rsidP="003A073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p w14:paraId="547E939D" w14:textId="77777777" w:rsidR="00464C7A" w:rsidRDefault="00464C7A" w:rsidP="003A073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p w14:paraId="58002658" w14:textId="77777777" w:rsidR="00464C7A" w:rsidRDefault="00464C7A" w:rsidP="003A073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sectPr w:rsidR="00464C7A" w:rsidSect="00D3014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A7B0" w14:textId="77777777" w:rsidR="00451873" w:rsidRDefault="00451873" w:rsidP="00451873">
      <w:pPr>
        <w:spacing w:after="0" w:line="240" w:lineRule="auto"/>
      </w:pPr>
      <w:r>
        <w:separator/>
      </w:r>
    </w:p>
  </w:endnote>
  <w:endnote w:type="continuationSeparator" w:id="0">
    <w:p w14:paraId="1C81A361" w14:textId="77777777" w:rsidR="00451873" w:rsidRDefault="00451873" w:rsidP="0045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86E9" w14:textId="77777777" w:rsidR="00451873" w:rsidRDefault="00451873" w:rsidP="00451873">
      <w:pPr>
        <w:spacing w:after="0" w:line="240" w:lineRule="auto"/>
      </w:pPr>
      <w:r>
        <w:separator/>
      </w:r>
    </w:p>
  </w:footnote>
  <w:footnote w:type="continuationSeparator" w:id="0">
    <w:p w14:paraId="259F829A" w14:textId="77777777" w:rsidR="00451873" w:rsidRDefault="00451873" w:rsidP="0045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83234551"/>
      <w:docPartObj>
        <w:docPartGallery w:val="Page Numbers (Top of Page)"/>
        <w:docPartUnique/>
      </w:docPartObj>
    </w:sdtPr>
    <w:sdtEndPr/>
    <w:sdtContent>
      <w:p w14:paraId="58259E5E" w14:textId="0CA487EE" w:rsidR="00D30146" w:rsidRPr="00F979F1" w:rsidRDefault="00D30146">
        <w:pPr>
          <w:pStyle w:val="a3"/>
          <w:jc w:val="center"/>
          <w:rPr>
            <w:rFonts w:ascii="Times New Roman" w:hAnsi="Times New Roman" w:cs="Times New Roman"/>
          </w:rPr>
        </w:pPr>
        <w:r w:rsidRPr="00F979F1">
          <w:rPr>
            <w:rFonts w:ascii="Times New Roman" w:hAnsi="Times New Roman" w:cs="Times New Roman"/>
          </w:rPr>
          <w:fldChar w:fldCharType="begin"/>
        </w:r>
        <w:r w:rsidRPr="00F979F1">
          <w:rPr>
            <w:rFonts w:ascii="Times New Roman" w:hAnsi="Times New Roman" w:cs="Times New Roman"/>
          </w:rPr>
          <w:instrText>PAGE   \* MERGEFORMAT</w:instrText>
        </w:r>
        <w:r w:rsidRPr="00F979F1">
          <w:rPr>
            <w:rFonts w:ascii="Times New Roman" w:hAnsi="Times New Roman" w:cs="Times New Roman"/>
          </w:rPr>
          <w:fldChar w:fldCharType="separate"/>
        </w:r>
        <w:r w:rsidRPr="00F979F1">
          <w:rPr>
            <w:rFonts w:ascii="Times New Roman" w:hAnsi="Times New Roman" w:cs="Times New Roman"/>
          </w:rPr>
          <w:t>2</w:t>
        </w:r>
        <w:r w:rsidRPr="00F979F1">
          <w:rPr>
            <w:rFonts w:ascii="Times New Roman" w:hAnsi="Times New Roman" w:cs="Times New Roman"/>
          </w:rPr>
          <w:fldChar w:fldCharType="end"/>
        </w:r>
      </w:p>
    </w:sdtContent>
  </w:sdt>
  <w:p w14:paraId="14E555CF" w14:textId="77777777" w:rsidR="00451873" w:rsidRDefault="00451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022" w14:textId="77777777" w:rsidR="00D30146" w:rsidRDefault="00D30146" w:rsidP="00D30146">
    <w:pPr>
      <w:pStyle w:val="a3"/>
      <w:tabs>
        <w:tab w:val="clear" w:pos="9355"/>
        <w:tab w:val="right" w:pos="9638"/>
      </w:tabs>
      <w:ind w:left="6663"/>
      <w:rPr>
        <w:rFonts w:ascii="Times New Roman" w:hAnsi="Times New Roman" w:cs="Times New Roman"/>
        <w:sz w:val="30"/>
        <w:szCs w:val="30"/>
      </w:rPr>
    </w:pPr>
  </w:p>
  <w:p w14:paraId="43109076" w14:textId="77777777" w:rsidR="00D30146" w:rsidRPr="00D30146" w:rsidRDefault="00D30146" w:rsidP="00D30146">
    <w:pPr>
      <w:pStyle w:val="a3"/>
      <w:tabs>
        <w:tab w:val="clear" w:pos="9355"/>
        <w:tab w:val="right" w:pos="9638"/>
      </w:tabs>
      <w:ind w:left="6663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AA9"/>
    <w:multiLevelType w:val="hybridMultilevel"/>
    <w:tmpl w:val="9F948052"/>
    <w:lvl w:ilvl="0" w:tplc="CABE7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04281"/>
    <w:multiLevelType w:val="multilevel"/>
    <w:tmpl w:val="54666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6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7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33B7A3A"/>
    <w:multiLevelType w:val="hybridMultilevel"/>
    <w:tmpl w:val="8A9AA064"/>
    <w:lvl w:ilvl="0" w:tplc="CABE7F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9B1C42"/>
    <w:multiLevelType w:val="multilevel"/>
    <w:tmpl w:val="91A4D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35690953">
    <w:abstractNumId w:val="0"/>
  </w:num>
  <w:num w:numId="2" w16cid:durableId="877669115">
    <w:abstractNumId w:val="1"/>
  </w:num>
  <w:num w:numId="3" w16cid:durableId="529144109">
    <w:abstractNumId w:val="2"/>
  </w:num>
  <w:num w:numId="4" w16cid:durableId="189689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59B5"/>
    <w:rsid w:val="000217D4"/>
    <w:rsid w:val="00075AD4"/>
    <w:rsid w:val="00086DE4"/>
    <w:rsid w:val="000C079C"/>
    <w:rsid w:val="000C098C"/>
    <w:rsid w:val="000F5FC3"/>
    <w:rsid w:val="00105800"/>
    <w:rsid w:val="00115DE0"/>
    <w:rsid w:val="00126F40"/>
    <w:rsid w:val="00134AFC"/>
    <w:rsid w:val="00160D2A"/>
    <w:rsid w:val="00161213"/>
    <w:rsid w:val="00163F0D"/>
    <w:rsid w:val="00172C3F"/>
    <w:rsid w:val="00174047"/>
    <w:rsid w:val="00197543"/>
    <w:rsid w:val="001B168D"/>
    <w:rsid w:val="001C70FB"/>
    <w:rsid w:val="001D3A0A"/>
    <w:rsid w:val="001D52C5"/>
    <w:rsid w:val="001F7C67"/>
    <w:rsid w:val="00205FCE"/>
    <w:rsid w:val="00217B81"/>
    <w:rsid w:val="00242D3A"/>
    <w:rsid w:val="00254626"/>
    <w:rsid w:val="002811A5"/>
    <w:rsid w:val="00290686"/>
    <w:rsid w:val="002A2749"/>
    <w:rsid w:val="00306E43"/>
    <w:rsid w:val="003079A1"/>
    <w:rsid w:val="00320C95"/>
    <w:rsid w:val="0033478D"/>
    <w:rsid w:val="00374A3C"/>
    <w:rsid w:val="003A073D"/>
    <w:rsid w:val="003F2CEB"/>
    <w:rsid w:val="003F7B77"/>
    <w:rsid w:val="00403ECA"/>
    <w:rsid w:val="00411630"/>
    <w:rsid w:val="00414435"/>
    <w:rsid w:val="00424B05"/>
    <w:rsid w:val="00451873"/>
    <w:rsid w:val="00464C7A"/>
    <w:rsid w:val="00476140"/>
    <w:rsid w:val="00482980"/>
    <w:rsid w:val="00493667"/>
    <w:rsid w:val="004B152B"/>
    <w:rsid w:val="004B1D41"/>
    <w:rsid w:val="004C5F96"/>
    <w:rsid w:val="004C72B9"/>
    <w:rsid w:val="004E35EB"/>
    <w:rsid w:val="004E5FBA"/>
    <w:rsid w:val="004F2DC2"/>
    <w:rsid w:val="00511AA7"/>
    <w:rsid w:val="00513F61"/>
    <w:rsid w:val="00516A0F"/>
    <w:rsid w:val="00533250"/>
    <w:rsid w:val="005443D4"/>
    <w:rsid w:val="00545E09"/>
    <w:rsid w:val="00573983"/>
    <w:rsid w:val="00575C51"/>
    <w:rsid w:val="00595C93"/>
    <w:rsid w:val="005C19F2"/>
    <w:rsid w:val="005D3210"/>
    <w:rsid w:val="005D5998"/>
    <w:rsid w:val="005E1232"/>
    <w:rsid w:val="005F46C2"/>
    <w:rsid w:val="006012BE"/>
    <w:rsid w:val="00611C0E"/>
    <w:rsid w:val="006404FD"/>
    <w:rsid w:val="006732F2"/>
    <w:rsid w:val="00681CEA"/>
    <w:rsid w:val="0069117C"/>
    <w:rsid w:val="006A1938"/>
    <w:rsid w:val="00705DD3"/>
    <w:rsid w:val="00713FB4"/>
    <w:rsid w:val="0071640C"/>
    <w:rsid w:val="00720C10"/>
    <w:rsid w:val="007449FF"/>
    <w:rsid w:val="00764B09"/>
    <w:rsid w:val="00766A88"/>
    <w:rsid w:val="007800A4"/>
    <w:rsid w:val="00796087"/>
    <w:rsid w:val="007974A3"/>
    <w:rsid w:val="007B27EB"/>
    <w:rsid w:val="007D0B72"/>
    <w:rsid w:val="007D2A5B"/>
    <w:rsid w:val="007E0C96"/>
    <w:rsid w:val="007E46E9"/>
    <w:rsid w:val="007F5250"/>
    <w:rsid w:val="00815901"/>
    <w:rsid w:val="00824893"/>
    <w:rsid w:val="00842D91"/>
    <w:rsid w:val="008434BC"/>
    <w:rsid w:val="0084668A"/>
    <w:rsid w:val="00883FEC"/>
    <w:rsid w:val="00886FD4"/>
    <w:rsid w:val="008A60E6"/>
    <w:rsid w:val="008A747C"/>
    <w:rsid w:val="008B2638"/>
    <w:rsid w:val="008B2878"/>
    <w:rsid w:val="008E338B"/>
    <w:rsid w:val="008E585C"/>
    <w:rsid w:val="00901C15"/>
    <w:rsid w:val="00905125"/>
    <w:rsid w:val="00923CE7"/>
    <w:rsid w:val="009261F3"/>
    <w:rsid w:val="0092783A"/>
    <w:rsid w:val="009303D8"/>
    <w:rsid w:val="00954DFF"/>
    <w:rsid w:val="009774B9"/>
    <w:rsid w:val="009D6FF4"/>
    <w:rsid w:val="009E6F94"/>
    <w:rsid w:val="009F4DE5"/>
    <w:rsid w:val="00A078F6"/>
    <w:rsid w:val="00A1798E"/>
    <w:rsid w:val="00A319D6"/>
    <w:rsid w:val="00A320BE"/>
    <w:rsid w:val="00A4713F"/>
    <w:rsid w:val="00A77D22"/>
    <w:rsid w:val="00A82012"/>
    <w:rsid w:val="00A859B5"/>
    <w:rsid w:val="00A942CF"/>
    <w:rsid w:val="00A9592C"/>
    <w:rsid w:val="00AC18EA"/>
    <w:rsid w:val="00AD4475"/>
    <w:rsid w:val="00AD732D"/>
    <w:rsid w:val="00B06B36"/>
    <w:rsid w:val="00B179BC"/>
    <w:rsid w:val="00B4778D"/>
    <w:rsid w:val="00B503BD"/>
    <w:rsid w:val="00B95AF5"/>
    <w:rsid w:val="00B978BA"/>
    <w:rsid w:val="00BB1169"/>
    <w:rsid w:val="00BC0144"/>
    <w:rsid w:val="00BC08FB"/>
    <w:rsid w:val="00BC36E7"/>
    <w:rsid w:val="00C10FDF"/>
    <w:rsid w:val="00C258A4"/>
    <w:rsid w:val="00C30C07"/>
    <w:rsid w:val="00C32313"/>
    <w:rsid w:val="00C445C9"/>
    <w:rsid w:val="00C466A8"/>
    <w:rsid w:val="00C646F6"/>
    <w:rsid w:val="00C656E4"/>
    <w:rsid w:val="00CA479C"/>
    <w:rsid w:val="00CD4AB2"/>
    <w:rsid w:val="00D14180"/>
    <w:rsid w:val="00D30146"/>
    <w:rsid w:val="00D4400A"/>
    <w:rsid w:val="00D56B89"/>
    <w:rsid w:val="00D8049A"/>
    <w:rsid w:val="00D8459A"/>
    <w:rsid w:val="00D94BB0"/>
    <w:rsid w:val="00D96D3D"/>
    <w:rsid w:val="00D97BA4"/>
    <w:rsid w:val="00DB0D28"/>
    <w:rsid w:val="00DE4C75"/>
    <w:rsid w:val="00E32F4B"/>
    <w:rsid w:val="00E42AF4"/>
    <w:rsid w:val="00E44FFA"/>
    <w:rsid w:val="00E47129"/>
    <w:rsid w:val="00E523C9"/>
    <w:rsid w:val="00E73FC9"/>
    <w:rsid w:val="00E8243F"/>
    <w:rsid w:val="00E920BD"/>
    <w:rsid w:val="00EB215F"/>
    <w:rsid w:val="00EB499A"/>
    <w:rsid w:val="00ED287D"/>
    <w:rsid w:val="00EE15A3"/>
    <w:rsid w:val="00F03760"/>
    <w:rsid w:val="00F10887"/>
    <w:rsid w:val="00F136B2"/>
    <w:rsid w:val="00F25036"/>
    <w:rsid w:val="00F3291F"/>
    <w:rsid w:val="00F3492D"/>
    <w:rsid w:val="00F4281F"/>
    <w:rsid w:val="00F51E41"/>
    <w:rsid w:val="00F94096"/>
    <w:rsid w:val="00F979F1"/>
    <w:rsid w:val="00FA222C"/>
    <w:rsid w:val="00FE474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40A"/>
  <w15:chartTrackingRefBased/>
  <w15:docId w15:val="{5B445077-815E-48E5-814F-7320347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873"/>
  </w:style>
  <w:style w:type="paragraph" w:styleId="a5">
    <w:name w:val="footer"/>
    <w:basedOn w:val="a"/>
    <w:link w:val="a6"/>
    <w:uiPriority w:val="99"/>
    <w:unhideWhenUsed/>
    <w:rsid w:val="0045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873"/>
  </w:style>
  <w:style w:type="paragraph" w:styleId="a7">
    <w:name w:val="List Paragraph"/>
    <w:basedOn w:val="a"/>
    <w:uiPriority w:val="34"/>
    <w:qFormat/>
    <w:rsid w:val="0093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Толкач</dc:creator>
  <cp:keywords/>
  <dc:description/>
  <cp:lastModifiedBy>Иван Толкач</cp:lastModifiedBy>
  <cp:revision>58</cp:revision>
  <cp:lastPrinted>2023-11-13T07:55:00Z</cp:lastPrinted>
  <dcterms:created xsi:type="dcterms:W3CDTF">2023-10-19T11:40:00Z</dcterms:created>
  <dcterms:modified xsi:type="dcterms:W3CDTF">2023-11-13T08:23:00Z</dcterms:modified>
</cp:coreProperties>
</file>